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4" w:rsidRDefault="00A06194">
      <w:pPr>
        <w:rPr>
          <w:b/>
          <w:sz w:val="36"/>
        </w:rPr>
      </w:pPr>
      <w:r w:rsidRPr="00A06194">
        <w:rPr>
          <w:b/>
          <w:sz w:val="36"/>
        </w:rPr>
        <w:t>Schüler helfen mit!</w:t>
      </w:r>
    </w:p>
    <w:p w:rsidR="00A06194" w:rsidRPr="00A06194" w:rsidRDefault="00A06194" w:rsidP="00B10706">
      <w:pPr>
        <w:jc w:val="both"/>
        <w:rPr>
          <w:b/>
          <w:sz w:val="24"/>
        </w:rPr>
      </w:pPr>
      <w:r w:rsidRPr="00A06194">
        <w:rPr>
          <w:b/>
          <w:sz w:val="24"/>
        </w:rPr>
        <w:t xml:space="preserve">Im Rahmen des </w:t>
      </w:r>
      <w:r w:rsidR="00D63D29">
        <w:rPr>
          <w:b/>
          <w:sz w:val="24"/>
        </w:rPr>
        <w:t>Praxisunterrichts wurde durch die tatkräftige Mithilfe von</w:t>
      </w:r>
      <w:r w:rsidRPr="00A06194">
        <w:rPr>
          <w:b/>
          <w:sz w:val="24"/>
        </w:rPr>
        <w:t xml:space="preserve"> </w:t>
      </w:r>
      <w:proofErr w:type="spellStart"/>
      <w:r w:rsidRPr="00A06194">
        <w:rPr>
          <w:b/>
          <w:sz w:val="24"/>
        </w:rPr>
        <w:t>Schüler</w:t>
      </w:r>
      <w:r w:rsidR="00D63D29">
        <w:rPr>
          <w:b/>
          <w:sz w:val="24"/>
        </w:rPr>
        <w:t>Innen</w:t>
      </w:r>
      <w:proofErr w:type="spellEnd"/>
      <w:r w:rsidRPr="00A06194">
        <w:rPr>
          <w:b/>
          <w:sz w:val="24"/>
        </w:rPr>
        <w:t xml:space="preserve"> </w:t>
      </w:r>
      <w:proofErr w:type="gramStart"/>
      <w:r w:rsidR="00D63D29">
        <w:rPr>
          <w:b/>
          <w:sz w:val="24"/>
        </w:rPr>
        <w:t>eine</w:t>
      </w:r>
      <w:proofErr w:type="gramEnd"/>
      <w:r w:rsidR="00D63D29">
        <w:rPr>
          <w:b/>
          <w:sz w:val="24"/>
        </w:rPr>
        <w:t xml:space="preserve"> Stützmauer </w:t>
      </w:r>
      <w:r w:rsidRPr="00A06194">
        <w:rPr>
          <w:b/>
          <w:sz w:val="24"/>
        </w:rPr>
        <w:t xml:space="preserve">hinter dem </w:t>
      </w:r>
      <w:r w:rsidR="00E67278">
        <w:rPr>
          <w:b/>
          <w:sz w:val="24"/>
        </w:rPr>
        <w:t>Versuchsg</w:t>
      </w:r>
      <w:r w:rsidRPr="00A06194">
        <w:rPr>
          <w:b/>
          <w:sz w:val="24"/>
        </w:rPr>
        <w:t xml:space="preserve">lashaus </w:t>
      </w:r>
      <w:r w:rsidR="00D63D29">
        <w:rPr>
          <w:b/>
          <w:sz w:val="24"/>
        </w:rPr>
        <w:t>saniert</w:t>
      </w:r>
      <w:r w:rsidRPr="00A06194">
        <w:rPr>
          <w:b/>
          <w:sz w:val="24"/>
        </w:rPr>
        <w:t>.</w:t>
      </w:r>
    </w:p>
    <w:p w:rsidR="00A06194" w:rsidRDefault="00A06194" w:rsidP="00A06194">
      <w:pPr>
        <w:jc w:val="both"/>
      </w:pPr>
      <w:r>
        <w:t>„Die fachpraktische Arbeit hat an unser Schule einen hohen Stellenwert!“</w:t>
      </w:r>
      <w:r w:rsidR="00D63D29">
        <w:t>,</w:t>
      </w:r>
      <w:r>
        <w:t xml:space="preserve"> erklärt HR Direktor Mag. Johann Zechner. In den verschiedensten Fächer in unserer berufsbildenden höheren Schule ist </w:t>
      </w:r>
      <w:r w:rsidR="00D63D29">
        <w:t>ein</w:t>
      </w:r>
      <w:r>
        <w:t xml:space="preserve"> Anteil von </w:t>
      </w:r>
      <w:r w:rsidR="00D63D29">
        <w:t xml:space="preserve">etwa </w:t>
      </w:r>
      <w:r>
        <w:t>40 Prozent für praktische Arbeit (Praktikum, Laborübungen, fac</w:t>
      </w:r>
      <w:r w:rsidR="00D63D29">
        <w:t>hpraktische Unterrichtsprojekte</w:t>
      </w:r>
      <w:r>
        <w:t xml:space="preserve"> usw.) vorgesehen. Gerade im Bereich der Umwelt- und Verarbeitungstechnik versuchen wir immer wieder Arbe</w:t>
      </w:r>
      <w:r w:rsidR="00A51977">
        <w:t xml:space="preserve">iten zu verrichten, welche </w:t>
      </w:r>
      <w:r w:rsidR="00D63D29">
        <w:t xml:space="preserve">auch </w:t>
      </w:r>
      <w:r w:rsidR="00A51977">
        <w:t>unserer Schulausstattung nü</w:t>
      </w:r>
      <w:r>
        <w:t>tzen.</w:t>
      </w:r>
    </w:p>
    <w:p w:rsidR="00A06194" w:rsidRPr="003D5536" w:rsidRDefault="00A51977" w:rsidP="00A06194">
      <w:pPr>
        <w:jc w:val="both"/>
        <w:rPr>
          <w:b/>
        </w:rPr>
      </w:pPr>
      <w:r w:rsidRPr="003D5536">
        <w:rPr>
          <w:b/>
        </w:rPr>
        <w:t>Versuchsaufbauten entlang der Stützmauer</w:t>
      </w:r>
    </w:p>
    <w:p w:rsidR="00A51977" w:rsidRDefault="00A51977" w:rsidP="00A06194">
      <w:pPr>
        <w:jc w:val="both"/>
      </w:pPr>
      <w:r>
        <w:t xml:space="preserve">Hinter unserem Glashaus </w:t>
      </w:r>
      <w:r w:rsidR="003D5536">
        <w:t xml:space="preserve">befindet sich </w:t>
      </w:r>
      <w:proofErr w:type="gramStart"/>
      <w:r w:rsidR="003D5536">
        <w:t>eine etwa 2</w:t>
      </w:r>
      <w:r w:rsidR="00D63D29">
        <w:t>0</w:t>
      </w:r>
      <w:r>
        <w:t xml:space="preserve"> Jahre alte</w:t>
      </w:r>
      <w:proofErr w:type="gramEnd"/>
      <w:r>
        <w:t xml:space="preserve"> Stützmauer. Entlang dieser Mauer so</w:t>
      </w:r>
      <w:r w:rsidR="003D5536">
        <w:t>llen auf der Innenseite A</w:t>
      </w:r>
      <w:r>
        <w:t>ufbauten für Sic</w:t>
      </w:r>
      <w:r w:rsidR="00D63D29">
        <w:t>k</w:t>
      </w:r>
      <w:r>
        <w:t xml:space="preserve">erwasserversuche montiert werden. Da </w:t>
      </w:r>
      <w:r w:rsidR="003D5536">
        <w:t xml:space="preserve">sich die Mauer </w:t>
      </w:r>
      <w:r>
        <w:t>l</w:t>
      </w:r>
      <w:r w:rsidR="00E67278">
        <w:t xml:space="preserve">eicht </w:t>
      </w:r>
      <w:r w:rsidR="003D5536">
        <w:t xml:space="preserve">neigt und </w:t>
      </w:r>
      <w:r>
        <w:t>z</w:t>
      </w:r>
      <w:r w:rsidR="003D5536">
        <w:t>usätzlich eine</w:t>
      </w:r>
      <w:r>
        <w:t xml:space="preserve"> Erhöhung erforderlich ist</w:t>
      </w:r>
      <w:r w:rsidR="003D5536">
        <w:t>,</w:t>
      </w:r>
      <w:r>
        <w:t xml:space="preserve"> wurde die</w:t>
      </w:r>
      <w:r w:rsidR="003D5536">
        <w:t>se Betonm</w:t>
      </w:r>
      <w:r>
        <w:t>auer in Zusammenarbeit mit de</w:t>
      </w:r>
      <w:r w:rsidR="00D63D29">
        <w:t>r Marktgemeinde Yspertal als</w:t>
      </w:r>
      <w:r>
        <w:t xml:space="preserve"> </w:t>
      </w:r>
      <w:proofErr w:type="spellStart"/>
      <w:r>
        <w:t>Gebäudeerhalter</w:t>
      </w:r>
      <w:proofErr w:type="spellEnd"/>
      <w:r w:rsidR="00D63D29">
        <w:t xml:space="preserve"> </w:t>
      </w:r>
      <w:r>
        <w:t>und der Firma Sandler Bau saniert.</w:t>
      </w:r>
      <w:r w:rsidR="003D5536">
        <w:t xml:space="preserve"> Die </w:t>
      </w:r>
      <w:proofErr w:type="spellStart"/>
      <w:r w:rsidR="003D5536">
        <w:t>SchülerInnen</w:t>
      </w:r>
      <w:proofErr w:type="spellEnd"/>
      <w:r w:rsidR="003D5536">
        <w:t xml:space="preserve"> der 2B Klasse durften bei diversen Arbeiten aktiv mithelfen. „Für uns als Lehrpersonen sind solche Projekte besonders </w:t>
      </w:r>
      <w:r w:rsidR="00D63D29">
        <w:t>motivierend, da die Schüler anh</w:t>
      </w:r>
      <w:r w:rsidR="003D5536">
        <w:t>and von</w:t>
      </w:r>
      <w:r w:rsidR="00340F30">
        <w:t xml:space="preserve"> </w:t>
      </w:r>
      <w:r w:rsidR="003D5536">
        <w:t>notwendigen Bauten viele verarbeitungste</w:t>
      </w:r>
      <w:r w:rsidR="00453002">
        <w:t>chnische Arbeitsschritte lernen</w:t>
      </w:r>
      <w:r w:rsidR="003D5536">
        <w:t>“</w:t>
      </w:r>
      <w:r w:rsidR="00453002">
        <w:t xml:space="preserve">, </w:t>
      </w:r>
      <w:r w:rsidR="003D5536">
        <w:t>freut sich Werkstattleiter Dipl. Päd. Ing. Franz Hahn.</w:t>
      </w:r>
    </w:p>
    <w:p w:rsidR="00B10706" w:rsidRPr="00B10706" w:rsidRDefault="00B10706" w:rsidP="00A06194">
      <w:pPr>
        <w:jc w:val="both"/>
        <w:rPr>
          <w:b/>
        </w:rPr>
      </w:pPr>
      <w:r w:rsidRPr="00B10706">
        <w:rPr>
          <w:b/>
        </w:rPr>
        <w:t xml:space="preserve">Schalungs- und </w:t>
      </w:r>
      <w:proofErr w:type="spellStart"/>
      <w:r w:rsidRPr="00B10706">
        <w:rPr>
          <w:b/>
        </w:rPr>
        <w:t>Betonierarbeiten</w:t>
      </w:r>
      <w:proofErr w:type="spellEnd"/>
    </w:p>
    <w:p w:rsidR="00B10706" w:rsidRDefault="00B10706" w:rsidP="00A06194">
      <w:pPr>
        <w:jc w:val="both"/>
      </w:pPr>
      <w:r>
        <w:t>Unter der fachkundigen Anleitung der Lehrkräfte an unserer Schule lernte</w:t>
      </w:r>
      <w:r w:rsidR="00D63D29">
        <w:t>n</w:t>
      </w:r>
      <w:r>
        <w:t xml:space="preserve"> die </w:t>
      </w:r>
      <w:proofErr w:type="spellStart"/>
      <w:r>
        <w:t>SchülerInnen</w:t>
      </w:r>
      <w:proofErr w:type="spellEnd"/>
      <w:r>
        <w:t xml:space="preserve"> </w:t>
      </w:r>
      <w:r w:rsidR="00D63D29">
        <w:t xml:space="preserve">alle </w:t>
      </w:r>
      <w:r w:rsidR="009E6031">
        <w:t>notwendigen Schritte des Schalungsbau</w:t>
      </w:r>
      <w:r w:rsidR="00D63D29">
        <w:t>s</w:t>
      </w:r>
      <w:r w:rsidR="009E6031">
        <w:t xml:space="preserve"> und die richtige</w:t>
      </w:r>
      <w:r>
        <w:t xml:space="preserve"> Verleg</w:t>
      </w:r>
      <w:r w:rsidR="009E6031">
        <w:t>ung</w:t>
      </w:r>
      <w:r w:rsidR="00F107D7">
        <w:t xml:space="preserve"> von Bewährungseisen vor de</w:t>
      </w:r>
      <w:r w:rsidR="00D63D29">
        <w:t>m</w:t>
      </w:r>
      <w:r w:rsidR="009E6031">
        <w:t xml:space="preserve"> </w:t>
      </w:r>
      <w:r w:rsidR="00D63D29">
        <w:t>Betonieren</w:t>
      </w:r>
      <w:r>
        <w:t>.</w:t>
      </w:r>
      <w:r w:rsidR="00A369B5">
        <w:t xml:space="preserve"> Der Beton konnte </w:t>
      </w:r>
      <w:r w:rsidR="009E6031">
        <w:t>als Fertigbeton über die Firma Sandler Bau geliefert und eingearbeitet</w:t>
      </w:r>
      <w:r w:rsidR="00A369B5">
        <w:t xml:space="preserve"> werden</w:t>
      </w:r>
      <w:r w:rsidR="009E6031">
        <w:t>. „Wir möchten un</w:t>
      </w:r>
      <w:r w:rsidR="00F107D7">
        <w:t xml:space="preserve">s besonders bei </w:t>
      </w:r>
      <w:r w:rsidR="00453002">
        <w:t xml:space="preserve">Prokuristen Karl </w:t>
      </w:r>
      <w:proofErr w:type="spellStart"/>
      <w:r w:rsidR="00453002">
        <w:t>Kerschner</w:t>
      </w:r>
      <w:proofErr w:type="spellEnd"/>
      <w:r w:rsidR="00453002">
        <w:t xml:space="preserve"> und P</w:t>
      </w:r>
      <w:r w:rsidR="009E6031">
        <w:t>olier Robert Karner</w:t>
      </w:r>
      <w:r w:rsidR="00453002">
        <w:t xml:space="preserve"> für die Unterstützung bedanken</w:t>
      </w:r>
      <w:r w:rsidR="009E6031">
        <w:t>“</w:t>
      </w:r>
      <w:r w:rsidR="00453002">
        <w:t>,</w:t>
      </w:r>
      <w:r w:rsidR="009E6031">
        <w:t xml:space="preserve"> </w:t>
      </w:r>
      <w:r w:rsidR="00453002">
        <w:t>s</w:t>
      </w:r>
      <w:r w:rsidR="009E6031">
        <w:t>o Dipl. Päd. Ing. Markus Ledl.</w:t>
      </w:r>
    </w:p>
    <w:p w:rsidR="00BB366F" w:rsidRDefault="00BB366F" w:rsidP="00BB366F">
      <w:pPr>
        <w:jc w:val="both"/>
        <w:rPr>
          <w:rFonts w:cstheme="minorHAnsi"/>
        </w:rPr>
      </w:pPr>
      <w:r>
        <w:rPr>
          <w:rFonts w:cstheme="minorHAnsi"/>
        </w:rPr>
        <w:t xml:space="preserve">Informationen zu dieser </w:t>
      </w:r>
      <w:proofErr w:type="spellStart"/>
      <w:r>
        <w:rPr>
          <w:rFonts w:cstheme="minorHAnsi"/>
        </w:rPr>
        <w:t>unikaten</w:t>
      </w:r>
      <w:proofErr w:type="spellEnd"/>
      <w:r>
        <w:rPr>
          <w:rFonts w:cstheme="minorHAnsi"/>
        </w:rPr>
        <w:t xml:space="preserve"> berufsbildenden höheren Schule mit umweltwirtschaftlichem Schwerpunkt finden Sie unter: </w:t>
      </w:r>
      <w:hyperlink r:id="rId5" w:history="1">
        <w:r w:rsidRPr="005F0804">
          <w:rPr>
            <w:rStyle w:val="Hyperlink"/>
            <w:rFonts w:cstheme="minorHAnsi"/>
          </w:rPr>
          <w:t>http://www.hlaysper.ac.at</w:t>
        </w:r>
      </w:hyperlink>
      <w:r>
        <w:rPr>
          <w:rFonts w:cstheme="minorHAnsi"/>
        </w:rPr>
        <w:t>.</w:t>
      </w:r>
    </w:p>
    <w:p w:rsidR="003D5536" w:rsidRDefault="00B10706" w:rsidP="00A06194">
      <w:pPr>
        <w:jc w:val="both"/>
      </w:pPr>
      <w:r>
        <w:rPr>
          <w:noProof/>
          <w:lang w:eastAsia="de-AT"/>
        </w:rPr>
        <w:drawing>
          <wp:inline distT="0" distB="0" distL="0" distR="0" wp14:anchorId="7E6DD409" wp14:editId="566C4797">
            <wp:extent cx="3218120" cy="2428875"/>
            <wp:effectExtent l="0" t="0" r="1905" b="0"/>
            <wp:docPr id="2" name="Grafik 2" descr="C:\Daten\WINWORD\vera\bilder\stuetzmauer_sanierung_2012\2011201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en\WINWORD\vera\bilder\stuetzmauer_sanierung_2012\201120123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13" cy="24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94" w:rsidRDefault="00BB366F" w:rsidP="008E6431">
      <w:pPr>
        <w:jc w:val="both"/>
      </w:pPr>
      <w:r>
        <w:t>„</w:t>
      </w:r>
      <w:r w:rsidRPr="00BB366F">
        <w:rPr>
          <w:b/>
        </w:rPr>
        <w:t>Praxis vor der Theorie!</w:t>
      </w:r>
      <w:r>
        <w:t xml:space="preserve">“ Die stolze </w:t>
      </w:r>
      <w:r w:rsidR="00B10706">
        <w:t xml:space="preserve">Schülergruppe der 2B Klasse nach fertiger Montage der Eisenbewährung für die Betonplatte, welche die </w:t>
      </w:r>
      <w:r w:rsidR="00F107D7">
        <w:t>Stützmauer nach innen sichern wird</w:t>
      </w:r>
      <w:r w:rsidR="00B10706">
        <w:t>.</w:t>
      </w:r>
      <w:bookmarkStart w:id="0" w:name="_GoBack"/>
      <w:bookmarkEnd w:id="0"/>
    </w:p>
    <w:sectPr w:rsidR="00A06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86"/>
    <w:rsid w:val="000E3744"/>
    <w:rsid w:val="00340F30"/>
    <w:rsid w:val="003D5536"/>
    <w:rsid w:val="00446937"/>
    <w:rsid w:val="00453002"/>
    <w:rsid w:val="00650C13"/>
    <w:rsid w:val="00767786"/>
    <w:rsid w:val="008E6431"/>
    <w:rsid w:val="009E6031"/>
    <w:rsid w:val="00A06194"/>
    <w:rsid w:val="00A369B5"/>
    <w:rsid w:val="00A51977"/>
    <w:rsid w:val="00B10706"/>
    <w:rsid w:val="00B36C6F"/>
    <w:rsid w:val="00B84931"/>
    <w:rsid w:val="00BB366F"/>
    <w:rsid w:val="00D63D29"/>
    <w:rsid w:val="00E67278"/>
    <w:rsid w:val="00F107D7"/>
    <w:rsid w:val="00F25C61"/>
    <w:rsid w:val="00F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70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3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70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B3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laysper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2012-11-24T14:18:00Z</dcterms:created>
  <dcterms:modified xsi:type="dcterms:W3CDTF">2012-11-24T14:21:00Z</dcterms:modified>
</cp:coreProperties>
</file>