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2E" w:rsidRPr="00255A8F" w:rsidRDefault="005E6CB2">
      <w:pPr>
        <w:rPr>
          <w:rFonts w:ascii="Calibri" w:eastAsia="Calibri" w:hAnsi="Calibri" w:cs="Calibri"/>
          <w:b/>
          <w:sz w:val="36"/>
          <w:szCs w:val="24"/>
        </w:rPr>
      </w:pPr>
      <w:r>
        <w:rPr>
          <w:rFonts w:ascii="Calibri" w:eastAsia="Calibri" w:hAnsi="Calibri" w:cs="Calibri"/>
          <w:b/>
          <w:sz w:val="36"/>
          <w:szCs w:val="24"/>
        </w:rPr>
        <w:t>Nitrat und Nitrit</w:t>
      </w:r>
      <w:r w:rsidR="005878CA">
        <w:rPr>
          <w:rFonts w:ascii="Calibri" w:eastAsia="Calibri" w:hAnsi="Calibri" w:cs="Calibri"/>
          <w:b/>
          <w:sz w:val="36"/>
          <w:szCs w:val="24"/>
        </w:rPr>
        <w:t xml:space="preserve"> im Trinkwasser</w:t>
      </w:r>
    </w:p>
    <w:p w:rsidR="0074011E" w:rsidRDefault="009F2CCA" w:rsidP="004D0F59">
      <w:pPr>
        <w:spacing w:line="240" w:lineRule="auto"/>
        <w:jc w:val="both"/>
        <w:rPr>
          <w:rFonts w:ascii="Calibri" w:eastAsia="Calibri" w:hAnsi="Calibri" w:cs="Calibri"/>
          <w:b/>
          <w:sz w:val="26"/>
          <w:szCs w:val="26"/>
        </w:rPr>
      </w:pPr>
      <w:r>
        <w:rPr>
          <w:rFonts w:ascii="Calibri" w:eastAsia="Calibri" w:hAnsi="Calibri" w:cs="Calibri"/>
          <w:b/>
          <w:sz w:val="26"/>
          <w:szCs w:val="26"/>
        </w:rPr>
        <w:t xml:space="preserve">Zu Schulbeginn </w:t>
      </w:r>
      <w:r w:rsidR="00F16AAD">
        <w:rPr>
          <w:rFonts w:ascii="Calibri" w:eastAsia="Calibri" w:hAnsi="Calibri" w:cs="Calibri"/>
          <w:b/>
          <w:sz w:val="26"/>
          <w:szCs w:val="26"/>
        </w:rPr>
        <w:t xml:space="preserve">unterstützt der Elternverein der HLUW Yspertal den Ankauf von vier Spektralphotometern im Wert von 20.000,00 Euro. Für </w:t>
      </w:r>
      <w:r w:rsidR="005878CA">
        <w:rPr>
          <w:rFonts w:ascii="Calibri" w:eastAsia="Calibri" w:hAnsi="Calibri" w:cs="Calibri"/>
          <w:b/>
          <w:sz w:val="26"/>
          <w:szCs w:val="26"/>
        </w:rPr>
        <w:t xml:space="preserve">die </w:t>
      </w:r>
      <w:r w:rsidR="00F16AAD">
        <w:rPr>
          <w:rFonts w:ascii="Calibri" w:eastAsia="Calibri" w:hAnsi="Calibri" w:cs="Calibri"/>
          <w:b/>
          <w:sz w:val="26"/>
          <w:szCs w:val="26"/>
        </w:rPr>
        <w:t>Trink-, Abwasser</w:t>
      </w:r>
      <w:r w:rsidR="005878CA">
        <w:rPr>
          <w:rFonts w:ascii="Calibri" w:eastAsia="Calibri" w:hAnsi="Calibri" w:cs="Calibri"/>
          <w:b/>
          <w:sz w:val="26"/>
          <w:szCs w:val="26"/>
        </w:rPr>
        <w:t>-</w:t>
      </w:r>
      <w:r w:rsidR="00F16AAD">
        <w:rPr>
          <w:rFonts w:ascii="Calibri" w:eastAsia="Calibri" w:hAnsi="Calibri" w:cs="Calibri"/>
          <w:b/>
          <w:sz w:val="26"/>
          <w:szCs w:val="26"/>
        </w:rPr>
        <w:t xml:space="preserve"> und Lebensmittelanalyse</w:t>
      </w:r>
      <w:r w:rsidR="00163707">
        <w:rPr>
          <w:rFonts w:ascii="Calibri" w:eastAsia="Calibri" w:hAnsi="Calibri" w:cs="Calibri"/>
          <w:b/>
          <w:sz w:val="26"/>
          <w:szCs w:val="26"/>
        </w:rPr>
        <w:t>n</w:t>
      </w:r>
      <w:r w:rsidR="00F16AAD">
        <w:rPr>
          <w:rFonts w:ascii="Calibri" w:eastAsia="Calibri" w:hAnsi="Calibri" w:cs="Calibri"/>
          <w:b/>
          <w:sz w:val="26"/>
          <w:szCs w:val="26"/>
        </w:rPr>
        <w:t xml:space="preserve"> sind diese Geräte erforderlich.</w:t>
      </w:r>
    </w:p>
    <w:p w:rsidR="00F16AAD" w:rsidRDefault="00255A8F" w:rsidP="00062187">
      <w:pPr>
        <w:spacing w:line="240" w:lineRule="auto"/>
        <w:jc w:val="both"/>
        <w:rPr>
          <w:rFonts w:ascii="Calibri" w:eastAsia="Calibri" w:hAnsi="Calibri" w:cs="Times New Roman"/>
        </w:rPr>
      </w:pPr>
      <w:r w:rsidRPr="00255A8F">
        <w:rPr>
          <w:rFonts w:ascii="Calibri" w:eastAsia="Calibri" w:hAnsi="Calibri" w:cs="Times New Roman"/>
          <w:i/>
        </w:rPr>
        <w:t>Yspertal</w:t>
      </w:r>
      <w:r w:rsidR="00062187">
        <w:rPr>
          <w:rFonts w:ascii="Calibri" w:eastAsia="Calibri" w:hAnsi="Calibri" w:cs="Times New Roman"/>
          <w:i/>
        </w:rPr>
        <w:t>, Stift Zwettl</w:t>
      </w:r>
      <w:r w:rsidRPr="00255A8F">
        <w:rPr>
          <w:rFonts w:ascii="Calibri" w:eastAsia="Calibri" w:hAnsi="Calibri" w:cs="Times New Roman"/>
        </w:rPr>
        <w:t xml:space="preserve"> </w:t>
      </w:r>
      <w:r>
        <w:rPr>
          <w:rFonts w:ascii="Calibri" w:eastAsia="Calibri" w:hAnsi="Calibri" w:cs="Times New Roman"/>
        </w:rPr>
        <w:t>–</w:t>
      </w:r>
      <w:r w:rsidR="009B28F1">
        <w:rPr>
          <w:rFonts w:ascii="Calibri" w:eastAsia="Calibri" w:hAnsi="Calibri" w:cs="Times New Roman"/>
        </w:rPr>
        <w:t xml:space="preserve"> </w:t>
      </w:r>
      <w:r w:rsidR="00F16AAD">
        <w:rPr>
          <w:rFonts w:ascii="Calibri" w:eastAsia="Calibri" w:hAnsi="Calibri" w:cs="Times New Roman"/>
        </w:rPr>
        <w:t>Ein wesentlicher Schwerpunkt in der Ausbildung an der berufsbildenden höheren Schule im Yspertal sind fundierte praktische Laborkenntnisse. „Sowohl die chemisch</w:t>
      </w:r>
      <w:r w:rsidR="00163707">
        <w:rPr>
          <w:rFonts w:ascii="Calibri" w:eastAsia="Calibri" w:hAnsi="Calibri" w:cs="Times New Roman"/>
        </w:rPr>
        <w:t>e</w:t>
      </w:r>
      <w:r w:rsidR="00F16AAD">
        <w:rPr>
          <w:rFonts w:ascii="Calibri" w:eastAsia="Calibri" w:hAnsi="Calibri" w:cs="Times New Roman"/>
        </w:rPr>
        <w:t xml:space="preserve"> al</w:t>
      </w:r>
      <w:r w:rsidR="00163707">
        <w:rPr>
          <w:rFonts w:ascii="Calibri" w:eastAsia="Calibri" w:hAnsi="Calibri" w:cs="Times New Roman"/>
        </w:rPr>
        <w:t>s auch die</w:t>
      </w:r>
      <w:r w:rsidR="00F16AAD">
        <w:rPr>
          <w:rFonts w:ascii="Calibri" w:eastAsia="Calibri" w:hAnsi="Calibri" w:cs="Times New Roman"/>
        </w:rPr>
        <w:t xml:space="preserve"> mikrobiologisch</w:t>
      </w:r>
      <w:r w:rsidR="00163707">
        <w:rPr>
          <w:rFonts w:ascii="Calibri" w:eastAsia="Calibri" w:hAnsi="Calibri" w:cs="Times New Roman"/>
        </w:rPr>
        <w:t>e</w:t>
      </w:r>
      <w:r w:rsidR="00F16AAD">
        <w:rPr>
          <w:rFonts w:ascii="Calibri" w:eastAsia="Calibri" w:hAnsi="Calibri" w:cs="Times New Roman"/>
        </w:rPr>
        <w:t xml:space="preserve"> La</w:t>
      </w:r>
      <w:r w:rsidR="00163707">
        <w:rPr>
          <w:rFonts w:ascii="Calibri" w:eastAsia="Calibri" w:hAnsi="Calibri" w:cs="Times New Roman"/>
        </w:rPr>
        <w:t>borausbildung ist für angehende</w:t>
      </w:r>
      <w:r w:rsidR="00F16AAD">
        <w:rPr>
          <w:rFonts w:ascii="Calibri" w:eastAsia="Calibri" w:hAnsi="Calibri" w:cs="Times New Roman"/>
        </w:rPr>
        <w:t xml:space="preserve"> Umwelta</w:t>
      </w:r>
      <w:r w:rsidR="004A1B80">
        <w:rPr>
          <w:rFonts w:ascii="Calibri" w:eastAsia="Calibri" w:hAnsi="Calibri" w:cs="Times New Roman"/>
        </w:rPr>
        <w:t>nalytiker bzw. Umwelt</w:t>
      </w:r>
      <w:r w:rsidR="00DD133D">
        <w:rPr>
          <w:rFonts w:ascii="Calibri" w:eastAsia="Calibri" w:hAnsi="Calibri" w:cs="Times New Roman"/>
        </w:rPr>
        <w:t>wirtschaft</w:t>
      </w:r>
      <w:r w:rsidR="004A1B80">
        <w:rPr>
          <w:rFonts w:ascii="Calibri" w:eastAsia="Calibri" w:hAnsi="Calibri" w:cs="Times New Roman"/>
        </w:rPr>
        <w:t>l</w:t>
      </w:r>
      <w:r w:rsidR="00F16AAD">
        <w:rPr>
          <w:rFonts w:ascii="Calibri" w:eastAsia="Calibri" w:hAnsi="Calibri" w:cs="Times New Roman"/>
        </w:rPr>
        <w:t>er besonders wichtig,“ betont HR Dir. Mag. Johann Zechner. „Die Finanzierung der erforderlichen technischen Ausstattung, um die notwendigen Fertigkeiten für das Berufsleben zu erlernen</w:t>
      </w:r>
      <w:r w:rsidR="00DD133D">
        <w:rPr>
          <w:rFonts w:ascii="Calibri" w:eastAsia="Calibri" w:hAnsi="Calibri" w:cs="Times New Roman"/>
        </w:rPr>
        <w:t>,</w:t>
      </w:r>
      <w:r w:rsidR="00F16AAD">
        <w:rPr>
          <w:rFonts w:ascii="Calibri" w:eastAsia="Calibri" w:hAnsi="Calibri" w:cs="Times New Roman"/>
        </w:rPr>
        <w:t xml:space="preserve"> ist eine besondere Herausforderung. Danke an den engagierten Elternverein für die </w:t>
      </w:r>
      <w:r w:rsidR="00DD133D">
        <w:rPr>
          <w:rFonts w:ascii="Calibri" w:eastAsia="Calibri" w:hAnsi="Calibri" w:cs="Times New Roman"/>
        </w:rPr>
        <w:t xml:space="preserve">kräftige </w:t>
      </w:r>
      <w:r w:rsidR="00F16AAD">
        <w:rPr>
          <w:rFonts w:ascii="Calibri" w:eastAsia="Calibri" w:hAnsi="Calibri" w:cs="Times New Roman"/>
        </w:rPr>
        <w:t>Unterstützung.“</w:t>
      </w:r>
    </w:p>
    <w:p w:rsidR="00F16AAD" w:rsidRPr="00FA0980" w:rsidRDefault="00DD133D" w:rsidP="00062187">
      <w:pPr>
        <w:spacing w:line="240" w:lineRule="auto"/>
        <w:jc w:val="both"/>
        <w:rPr>
          <w:rFonts w:ascii="Calibri" w:eastAsia="Calibri" w:hAnsi="Calibri" w:cs="Times New Roman"/>
          <w:b/>
        </w:rPr>
      </w:pPr>
      <w:r w:rsidRPr="00FA0980">
        <w:rPr>
          <w:rFonts w:ascii="Calibri" w:eastAsia="Calibri" w:hAnsi="Calibri" w:cs="Times New Roman"/>
          <w:b/>
        </w:rPr>
        <w:t>Anschaffung war notwendig</w:t>
      </w:r>
    </w:p>
    <w:p w:rsidR="00F16AAD" w:rsidRDefault="00DD133D" w:rsidP="00062187">
      <w:pPr>
        <w:spacing w:line="240" w:lineRule="auto"/>
        <w:jc w:val="both"/>
        <w:rPr>
          <w:rFonts w:ascii="Calibri" w:eastAsia="Calibri" w:hAnsi="Calibri" w:cs="Times New Roman"/>
        </w:rPr>
      </w:pPr>
      <w:r>
        <w:rPr>
          <w:rFonts w:ascii="Calibri" w:eastAsia="Calibri" w:hAnsi="Calibri" w:cs="Times New Roman"/>
        </w:rPr>
        <w:t>„Unsere Photometer sind ständig im Einsatz!“</w:t>
      </w:r>
      <w:r w:rsidR="00163707">
        <w:rPr>
          <w:rFonts w:ascii="Calibri" w:eastAsia="Calibri" w:hAnsi="Calibri" w:cs="Times New Roman"/>
        </w:rPr>
        <w:t>,</w:t>
      </w:r>
      <w:r>
        <w:rPr>
          <w:rFonts w:ascii="Calibri" w:eastAsia="Calibri" w:hAnsi="Calibri" w:cs="Times New Roman"/>
        </w:rPr>
        <w:t xml:space="preserve"> erklärt DI Leopold Mang</w:t>
      </w:r>
      <w:r w:rsidR="00163707">
        <w:rPr>
          <w:rFonts w:ascii="Calibri" w:eastAsia="Calibri" w:hAnsi="Calibri" w:cs="Times New Roman"/>
        </w:rPr>
        <w:t>,</w:t>
      </w:r>
      <w:r>
        <w:rPr>
          <w:rFonts w:ascii="Calibri" w:eastAsia="Calibri" w:hAnsi="Calibri" w:cs="Times New Roman"/>
        </w:rPr>
        <w:t xml:space="preserve"> </w:t>
      </w:r>
      <w:r w:rsidR="00163707">
        <w:rPr>
          <w:rFonts w:ascii="Calibri" w:eastAsia="Calibri" w:hAnsi="Calibri" w:cs="Times New Roman"/>
        </w:rPr>
        <w:t>l</w:t>
      </w:r>
      <w:r>
        <w:rPr>
          <w:rFonts w:ascii="Calibri" w:eastAsia="Calibri" w:hAnsi="Calibri" w:cs="Times New Roman"/>
        </w:rPr>
        <w:t>aborverantwortlicher Professor an der Schule. „Praktische Laborübungen im Blockunterricht ab dem 2. Jahrgang, umweltanalytische Messungen für Diplomarbeiten und Laborauftragsarbeiten für die Wirtschaft sind nur einige Einsatzbereiche von unseren Spektralphotometern.“ Geräte, welche mehr als 20 Jahre im Einsatz sind, müssen auch ersetzt werden um die Messgenauigkeit zu gewährleisten. Die neu angeschafften Photometer sind gegenüber den Vorgängermodellen technisch viel ausgefeilter und erlauben zum Beispiel die Bestimmung von Nitrit im Trinkwasser, Nitrat in Lebensmitteln, Ammonium im Abwasser oder Phosphat im Boden. Dies sind wichtige Parameter für die Umweltanalytik.</w:t>
      </w:r>
      <w:r w:rsidR="0041092C">
        <w:rPr>
          <w:rFonts w:ascii="Calibri" w:eastAsia="Calibri" w:hAnsi="Calibri" w:cs="Times New Roman"/>
        </w:rPr>
        <w:t xml:space="preserve"> Besonders beliebt ist die Laborausbildung bei den Mädchen aus der Region. Die Schule im Yspertal ist mit öffentlichen Verkehrsmitteln von Amstetten, Waldhausen, Ottenschlag bis Melk erreichbar.</w:t>
      </w:r>
    </w:p>
    <w:p w:rsidR="00DD133D" w:rsidRDefault="00FA0980" w:rsidP="00062187">
      <w:pPr>
        <w:spacing w:line="240" w:lineRule="auto"/>
        <w:jc w:val="both"/>
        <w:rPr>
          <w:rFonts w:ascii="Calibri" w:eastAsia="Calibri" w:hAnsi="Calibri" w:cs="Times New Roman"/>
        </w:rPr>
      </w:pPr>
      <w:r>
        <w:rPr>
          <w:rFonts w:ascii="Calibri" w:eastAsia="Calibri" w:hAnsi="Calibri" w:cs="Times New Roman"/>
          <w:noProof/>
        </w:rPr>
        <w:drawing>
          <wp:inline distT="0" distB="0" distL="0" distR="0">
            <wp:extent cx="5762625" cy="3191983"/>
            <wp:effectExtent l="0" t="0" r="0" b="8890"/>
            <wp:docPr id="1" name="Grafik 1" descr="C:\Users\Administrator\Desktop\elternverein_unterstützt_laborausstattung\Photometer_EV_sep_2014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elternverein_unterstützt_laborausstattung\Photometer_EV_sep_2014_fertig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3191983"/>
                    </a:xfrm>
                    <a:prstGeom prst="rect">
                      <a:avLst/>
                    </a:prstGeom>
                    <a:noFill/>
                    <a:ln>
                      <a:noFill/>
                    </a:ln>
                  </pic:spPr>
                </pic:pic>
              </a:graphicData>
            </a:graphic>
          </wp:inline>
        </w:drawing>
      </w:r>
    </w:p>
    <w:p w:rsidR="00352BD1" w:rsidRDefault="00352BD1" w:rsidP="00062187">
      <w:pPr>
        <w:spacing w:line="240" w:lineRule="auto"/>
        <w:jc w:val="both"/>
        <w:rPr>
          <w:rFonts w:ascii="Calibri" w:eastAsia="Calibri" w:hAnsi="Calibri" w:cs="Times New Roman"/>
        </w:rPr>
      </w:pPr>
      <w:r w:rsidRPr="00352BD1">
        <w:rPr>
          <w:rFonts w:ascii="Calibri" w:eastAsia="Calibri" w:hAnsi="Calibri" w:cs="Times New Roman"/>
          <w:b/>
        </w:rPr>
        <w:t>Laborkoordinator DI Leopold Mang (5.v.l.) bedankt sich beim Elternverein für die Anschaffung von vier modernen Spektralphotometern für die umweltanalytische praktische Laborausbildung.</w:t>
      </w:r>
      <w:r>
        <w:rPr>
          <w:rFonts w:ascii="Calibri" w:eastAsia="Calibri" w:hAnsi="Calibri" w:cs="Times New Roman"/>
        </w:rPr>
        <w:t xml:space="preserve"> (v.l.n.r) Schülervertreter </w:t>
      </w:r>
      <w:r w:rsidR="00FA0980" w:rsidRPr="00352BD1">
        <w:rPr>
          <w:rFonts w:ascii="Calibri" w:eastAsia="Calibri" w:hAnsi="Calibri" w:cs="Times New Roman"/>
        </w:rPr>
        <w:t>Peter Minhard, Franziska Hellinger</w:t>
      </w:r>
      <w:r>
        <w:rPr>
          <w:rFonts w:ascii="Calibri" w:eastAsia="Calibri" w:hAnsi="Calibri" w:cs="Times New Roman"/>
        </w:rPr>
        <w:t xml:space="preserve"> (Elternverein)</w:t>
      </w:r>
      <w:r w:rsidR="00FA0980" w:rsidRPr="00352BD1">
        <w:rPr>
          <w:rFonts w:ascii="Calibri" w:eastAsia="Calibri" w:hAnsi="Calibri" w:cs="Times New Roman"/>
        </w:rPr>
        <w:t>, Franz Hagmann</w:t>
      </w:r>
      <w:r>
        <w:rPr>
          <w:rFonts w:ascii="Calibri" w:eastAsia="Calibri" w:hAnsi="Calibri" w:cs="Times New Roman"/>
        </w:rPr>
        <w:t xml:space="preserve"> (Elternverein)</w:t>
      </w:r>
      <w:r w:rsidR="00FA0980" w:rsidRPr="00352BD1">
        <w:rPr>
          <w:rFonts w:ascii="Calibri" w:eastAsia="Calibri" w:hAnsi="Calibri" w:cs="Times New Roman"/>
        </w:rPr>
        <w:t>,</w:t>
      </w:r>
      <w:r>
        <w:rPr>
          <w:rFonts w:ascii="Calibri" w:eastAsia="Calibri" w:hAnsi="Calibri" w:cs="Times New Roman"/>
        </w:rPr>
        <w:t xml:space="preserve"> DI Christoph Zauner, DI Leopold Mang, Schülervertreter </w:t>
      </w:r>
      <w:r w:rsidR="00FA0980" w:rsidRPr="00352BD1">
        <w:rPr>
          <w:rFonts w:ascii="Calibri" w:eastAsia="Calibri" w:hAnsi="Calibri" w:cs="Times New Roman"/>
        </w:rPr>
        <w:t>Andreas Gassner</w:t>
      </w:r>
      <w:r>
        <w:rPr>
          <w:rFonts w:ascii="Calibri" w:eastAsia="Calibri" w:hAnsi="Calibri" w:cs="Times New Roman"/>
        </w:rPr>
        <w:t>, Mag. Christine Mayer und HR Dir. Mag. Johann Zechner</w:t>
      </w:r>
    </w:p>
    <w:p w:rsidR="004A1B80" w:rsidRPr="004A1B80" w:rsidRDefault="004A1B80" w:rsidP="004A1B80">
      <w:pPr>
        <w:spacing w:line="240" w:lineRule="auto"/>
        <w:jc w:val="both"/>
        <w:rPr>
          <w:rFonts w:ascii="Calibri" w:eastAsia="Calibri" w:hAnsi="Calibri" w:cs="Times New Roman"/>
          <w:b/>
          <w:lang w:val="en-US"/>
        </w:rPr>
      </w:pPr>
      <w:r w:rsidRPr="004A1B80">
        <w:rPr>
          <w:rFonts w:ascii="Calibri" w:eastAsia="Calibri" w:hAnsi="Calibri" w:cs="Times New Roman"/>
          <w:b/>
          <w:lang w:val="en-US"/>
        </w:rPr>
        <w:lastRenderedPageBreak/>
        <w:t>„One Night in Paradise“ – Samstag, 11. Oktober 2014</w:t>
      </w:r>
    </w:p>
    <w:p w:rsidR="004A1B80" w:rsidRPr="004A1B80" w:rsidRDefault="004A1B80" w:rsidP="004A1B80">
      <w:pPr>
        <w:spacing w:line="240" w:lineRule="auto"/>
        <w:jc w:val="both"/>
        <w:rPr>
          <w:rFonts w:ascii="Calibri" w:eastAsia="Calibri" w:hAnsi="Calibri" w:cs="Times New Roman"/>
        </w:rPr>
      </w:pPr>
      <w:r w:rsidRPr="004A1B80">
        <w:rPr>
          <w:rFonts w:ascii="Calibri" w:eastAsia="Calibri" w:hAnsi="Calibri" w:cs="Times New Roman"/>
        </w:rPr>
        <w:t>Der Maturaball der HLUW Ys</w:t>
      </w:r>
      <w:r>
        <w:rPr>
          <w:rFonts w:ascii="Calibri" w:eastAsia="Calibri" w:hAnsi="Calibri" w:cs="Times New Roman"/>
        </w:rPr>
        <w:t xml:space="preserve">pertal findet heuer zum 20. Mal </w:t>
      </w:r>
      <w:r w:rsidRPr="004A1B80">
        <w:rPr>
          <w:rFonts w:ascii="Calibri" w:eastAsia="Calibri" w:hAnsi="Calibri" w:cs="Times New Roman"/>
        </w:rPr>
        <w:t xml:space="preserve">statt. Er hat sich in seiner </w:t>
      </w:r>
      <w:r>
        <w:rPr>
          <w:rFonts w:ascii="Calibri" w:eastAsia="Calibri" w:hAnsi="Calibri" w:cs="Times New Roman"/>
        </w:rPr>
        <w:t xml:space="preserve">Geschichte zu einem großen und </w:t>
      </w:r>
      <w:r w:rsidR="00163707">
        <w:rPr>
          <w:rFonts w:ascii="Calibri" w:eastAsia="Calibri" w:hAnsi="Calibri" w:cs="Times New Roman"/>
        </w:rPr>
        <w:t>aufwändigen</w:t>
      </w:r>
      <w:r w:rsidRPr="004A1B80">
        <w:rPr>
          <w:rFonts w:ascii="Calibri" w:eastAsia="Calibri" w:hAnsi="Calibri" w:cs="Times New Roman"/>
        </w:rPr>
        <w:t xml:space="preserve"> Erei</w:t>
      </w:r>
      <w:r w:rsidR="00163707">
        <w:rPr>
          <w:rFonts w:ascii="Calibri" w:eastAsia="Calibri" w:hAnsi="Calibri" w:cs="Times New Roman"/>
        </w:rPr>
        <w:t xml:space="preserve">gnis im </w:t>
      </w:r>
      <w:r>
        <w:rPr>
          <w:rFonts w:ascii="Calibri" w:eastAsia="Calibri" w:hAnsi="Calibri" w:cs="Times New Roman"/>
        </w:rPr>
        <w:t xml:space="preserve">Schuljahr entwickelt. </w:t>
      </w:r>
      <w:r w:rsidRPr="004A1B80">
        <w:rPr>
          <w:rFonts w:ascii="Calibri" w:eastAsia="Calibri" w:hAnsi="Calibri" w:cs="Times New Roman"/>
        </w:rPr>
        <w:t>Mit dem Thema "One Night in Paradise" wollen die Maturant</w:t>
      </w:r>
      <w:r>
        <w:rPr>
          <w:rFonts w:ascii="Calibri" w:eastAsia="Calibri" w:hAnsi="Calibri" w:cs="Times New Roman"/>
        </w:rPr>
        <w:t xml:space="preserve">innen und Maturanten des heurigen Schuljahres am Samstag, dem 11. Oktober </w:t>
      </w:r>
      <w:r w:rsidRPr="004A1B80">
        <w:rPr>
          <w:rFonts w:ascii="Calibri" w:eastAsia="Calibri" w:hAnsi="Calibri" w:cs="Times New Roman"/>
        </w:rPr>
        <w:t>2014 mit ihren Gästen eine paradiesische Nacht verbringen.</w:t>
      </w:r>
      <w:r>
        <w:rPr>
          <w:rFonts w:ascii="Calibri" w:eastAsia="Calibri" w:hAnsi="Calibri" w:cs="Times New Roman"/>
        </w:rPr>
        <w:t xml:space="preserve"> Dabei werden i</w:t>
      </w:r>
      <w:r w:rsidRPr="004A1B80">
        <w:rPr>
          <w:rFonts w:ascii="Calibri" w:eastAsia="Calibri" w:hAnsi="Calibri" w:cs="Times New Roman"/>
        </w:rPr>
        <w:t>hre fantasievollsten Vorstellungen und Gedanken, in einem feuersprühenden,</w:t>
      </w:r>
      <w:r>
        <w:rPr>
          <w:rFonts w:ascii="Calibri" w:eastAsia="Calibri" w:hAnsi="Calibri" w:cs="Times New Roman"/>
        </w:rPr>
        <w:t xml:space="preserve"> </w:t>
      </w:r>
      <w:r w:rsidRPr="004A1B80">
        <w:rPr>
          <w:rFonts w:ascii="Calibri" w:eastAsia="Calibri" w:hAnsi="Calibri" w:cs="Times New Roman"/>
        </w:rPr>
        <w:t>festlichen Ambiente, verkörpert.</w:t>
      </w:r>
      <w:r>
        <w:rPr>
          <w:rFonts w:ascii="Calibri" w:eastAsia="Calibri" w:hAnsi="Calibri" w:cs="Times New Roman"/>
        </w:rPr>
        <w:t xml:space="preserve"> </w:t>
      </w:r>
      <w:r w:rsidRPr="004A1B80">
        <w:rPr>
          <w:rFonts w:ascii="Calibri" w:eastAsia="Calibri" w:hAnsi="Calibri" w:cs="Times New Roman"/>
        </w:rPr>
        <w:t xml:space="preserve">Musikalisch begleiten die Musikgruppe "Die Tanzbären" im Tanzsaal und diverse DJs in den Bars den Abend und sorgen für eine passende Atmosphäre. Auch bei der Mitternachtseinlage </w:t>
      </w:r>
      <w:r>
        <w:rPr>
          <w:rFonts w:ascii="Calibri" w:eastAsia="Calibri" w:hAnsi="Calibri" w:cs="Times New Roman"/>
        </w:rPr>
        <w:t>k</w:t>
      </w:r>
      <w:r w:rsidRPr="004A1B80">
        <w:rPr>
          <w:rFonts w:ascii="Calibri" w:eastAsia="Calibri" w:hAnsi="Calibri" w:cs="Times New Roman"/>
        </w:rPr>
        <w:t>önnen Sie sich in unser Paradies entführen lassen.</w:t>
      </w:r>
      <w:r>
        <w:rPr>
          <w:rFonts w:ascii="Calibri" w:eastAsia="Calibri" w:hAnsi="Calibri" w:cs="Times New Roman"/>
        </w:rPr>
        <w:t xml:space="preserve"> </w:t>
      </w:r>
      <w:r w:rsidRPr="004A1B80">
        <w:rPr>
          <w:rFonts w:ascii="Calibri" w:eastAsia="Calibri" w:hAnsi="Calibri" w:cs="Times New Roman"/>
        </w:rPr>
        <w:t>An die 14 Bars, unter anderem "Almrausch", "Wunde</w:t>
      </w:r>
      <w:r w:rsidR="0041092C">
        <w:rPr>
          <w:rFonts w:ascii="Calibri" w:eastAsia="Calibri" w:hAnsi="Calibri" w:cs="Times New Roman"/>
        </w:rPr>
        <w:t>rbar",  und "Paradisco", wird man sich sicherlich noch lange erinnern.</w:t>
      </w:r>
    </w:p>
    <w:p w:rsidR="00606255" w:rsidRPr="00F8489B" w:rsidRDefault="00064D67" w:rsidP="004D0F59">
      <w:pPr>
        <w:spacing w:line="240" w:lineRule="auto"/>
        <w:jc w:val="both"/>
        <w:rPr>
          <w:rFonts w:ascii="Calibri" w:eastAsia="Calibri" w:hAnsi="Calibri" w:cs="Times New Roman"/>
          <w:b/>
        </w:rPr>
      </w:pPr>
      <w:r>
        <w:rPr>
          <w:rFonts w:ascii="Calibri" w:eastAsia="Calibri" w:hAnsi="Calibri" w:cs="Times New Roman"/>
          <w:b/>
        </w:rPr>
        <w:t xml:space="preserve">HLUW Yspertal - </w:t>
      </w:r>
      <w:r w:rsidR="005372FE">
        <w:rPr>
          <w:rFonts w:ascii="Calibri" w:eastAsia="Calibri" w:hAnsi="Calibri" w:cs="Times New Roman"/>
          <w:b/>
        </w:rPr>
        <w:t>25 Jahre - Umweltverträglich</w:t>
      </w:r>
    </w:p>
    <w:p w:rsidR="00D86A75" w:rsidRDefault="005372FE" w:rsidP="0025245C">
      <w:pPr>
        <w:spacing w:line="240" w:lineRule="auto"/>
        <w:jc w:val="both"/>
        <w:rPr>
          <w:rFonts w:ascii="Calibri" w:eastAsia="Calibri" w:hAnsi="Calibri" w:cs="Times New Roman"/>
        </w:rPr>
      </w:pPr>
      <w:r>
        <w:rPr>
          <w:rFonts w:ascii="Calibri" w:eastAsia="Calibri" w:hAnsi="Calibri" w:cs="Times New Roman"/>
        </w:rPr>
        <w:t>In diesem Schuljahr befindet sich die katholische Privatschule des Zisterzienserstiftes Zwettl in ihrem 25-jährigen Bestandsjubiläum. Was vor 25 Jahren klein begonnen hat, hat sich zu einer führenden Ausbildungsinstitution in Europa etabliert. Über 1200 Absolventinnen und Absolventen haben die Schule aus dem Waldviertel bereits erfolgreich ve</w:t>
      </w:r>
      <w:r w:rsidR="0025245C">
        <w:rPr>
          <w:rFonts w:ascii="Calibri" w:eastAsia="Calibri" w:hAnsi="Calibri" w:cs="Times New Roman"/>
        </w:rPr>
        <w:t xml:space="preserve">rlassen und stellen ihre Frau bzw. </w:t>
      </w:r>
      <w:r>
        <w:rPr>
          <w:rFonts w:ascii="Calibri" w:eastAsia="Calibri" w:hAnsi="Calibri" w:cs="Times New Roman"/>
        </w:rPr>
        <w:t xml:space="preserve">ihren Mann in der Wirtschaft. </w:t>
      </w:r>
      <w:r w:rsidR="006F47DD" w:rsidRPr="00356780">
        <w:rPr>
          <w:rFonts w:ascii="Calibri" w:eastAsia="Calibri" w:hAnsi="Calibri" w:cs="Times New Roman"/>
        </w:rPr>
        <w:t xml:space="preserve">Informationen über die Ausbildungsmöglichkeiten an der HLUW Yspertal erhalten Sie unter </w:t>
      </w:r>
      <w:hyperlink r:id="rId6" w:history="1">
        <w:r w:rsidR="006F47DD" w:rsidRPr="00F21447">
          <w:rPr>
            <w:rStyle w:val="Hyperlink"/>
            <w:rFonts w:ascii="Calibri" w:eastAsia="Calibri" w:hAnsi="Calibri" w:cs="Times New Roman"/>
          </w:rPr>
          <w:t>http://www.hluwyspertal.ac.at</w:t>
        </w:r>
      </w:hyperlink>
      <w:r w:rsidR="006F47DD" w:rsidRPr="00356780">
        <w:rPr>
          <w:rFonts w:ascii="Calibri" w:eastAsia="Calibri" w:hAnsi="Calibri" w:cs="Times New Roman"/>
        </w:rPr>
        <w:t xml:space="preserve"> ode</w:t>
      </w:r>
      <w:r>
        <w:rPr>
          <w:rFonts w:ascii="Calibri" w:eastAsia="Calibri" w:hAnsi="Calibri" w:cs="Times New Roman"/>
        </w:rPr>
        <w:t>r per Telefon unter 07415/7249. Bereits am Samstag, 8. November 2014 öffnet die Schule ihre Türen für Interessierte.</w:t>
      </w:r>
    </w:p>
    <w:p w:rsidR="0041092C" w:rsidRDefault="0041092C" w:rsidP="0041092C">
      <w:pPr>
        <w:spacing w:line="240" w:lineRule="auto"/>
        <w:jc w:val="both"/>
        <w:rPr>
          <w:rFonts w:ascii="Calibri" w:eastAsia="Calibri" w:hAnsi="Calibri" w:cs="Times New Roman"/>
        </w:rPr>
      </w:pPr>
    </w:p>
    <w:p w:rsidR="0041092C" w:rsidRDefault="00163707" w:rsidP="0041092C">
      <w:pPr>
        <w:spacing w:line="240" w:lineRule="auto"/>
        <w:jc w:val="both"/>
        <w:rPr>
          <w:rFonts w:ascii="Calibri" w:eastAsia="Calibri" w:hAnsi="Calibri" w:cs="Times New Roman"/>
        </w:rPr>
      </w:pPr>
      <w:r>
        <w:rPr>
          <w:rFonts w:ascii="Calibri" w:eastAsia="Calibri" w:hAnsi="Calibri" w:cs="Times New Roman"/>
        </w:rPr>
        <w:t>Foto: HLUW Yspertal, Michael</w:t>
      </w:r>
      <w:bookmarkStart w:id="0" w:name="_GoBack"/>
      <w:bookmarkEnd w:id="0"/>
      <w:r w:rsidR="0041092C">
        <w:rPr>
          <w:rFonts w:ascii="Calibri" w:eastAsia="Calibri" w:hAnsi="Calibri" w:cs="Times New Roman"/>
        </w:rPr>
        <w:t xml:space="preserve"> Hofmann</w:t>
      </w:r>
    </w:p>
    <w:p w:rsidR="0041092C" w:rsidRDefault="0041092C" w:rsidP="0025245C">
      <w:pPr>
        <w:spacing w:line="240" w:lineRule="auto"/>
        <w:jc w:val="both"/>
      </w:pPr>
    </w:p>
    <w:sectPr w:rsidR="0041092C"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52F28"/>
    <w:rsid w:val="000600BA"/>
    <w:rsid w:val="00062187"/>
    <w:rsid w:val="00064D67"/>
    <w:rsid w:val="000A592F"/>
    <w:rsid w:val="000D44CB"/>
    <w:rsid w:val="001022C3"/>
    <w:rsid w:val="00163707"/>
    <w:rsid w:val="001E098D"/>
    <w:rsid w:val="0025245C"/>
    <w:rsid w:val="00255A8F"/>
    <w:rsid w:val="00260954"/>
    <w:rsid w:val="00276B08"/>
    <w:rsid w:val="00352BD1"/>
    <w:rsid w:val="003D3420"/>
    <w:rsid w:val="003D74C6"/>
    <w:rsid w:val="00402642"/>
    <w:rsid w:val="0041092C"/>
    <w:rsid w:val="00483C01"/>
    <w:rsid w:val="004A1B80"/>
    <w:rsid w:val="004D0F59"/>
    <w:rsid w:val="005372FE"/>
    <w:rsid w:val="0054743D"/>
    <w:rsid w:val="005878CA"/>
    <w:rsid w:val="005E6CB2"/>
    <w:rsid w:val="00606255"/>
    <w:rsid w:val="00680C2A"/>
    <w:rsid w:val="006A3C29"/>
    <w:rsid w:val="006C40E7"/>
    <w:rsid w:val="006E3231"/>
    <w:rsid w:val="006E5B7D"/>
    <w:rsid w:val="006F1E7C"/>
    <w:rsid w:val="006F47DD"/>
    <w:rsid w:val="007108B7"/>
    <w:rsid w:val="0074011E"/>
    <w:rsid w:val="007B793E"/>
    <w:rsid w:val="00844FF5"/>
    <w:rsid w:val="00861344"/>
    <w:rsid w:val="00886620"/>
    <w:rsid w:val="008C2D53"/>
    <w:rsid w:val="0090410C"/>
    <w:rsid w:val="00945638"/>
    <w:rsid w:val="00974884"/>
    <w:rsid w:val="009A7888"/>
    <w:rsid w:val="009B28F1"/>
    <w:rsid w:val="009F2CCA"/>
    <w:rsid w:val="00A56621"/>
    <w:rsid w:val="00AC5AD6"/>
    <w:rsid w:val="00B60284"/>
    <w:rsid w:val="00C173C8"/>
    <w:rsid w:val="00C82892"/>
    <w:rsid w:val="00CD2017"/>
    <w:rsid w:val="00D049B5"/>
    <w:rsid w:val="00D516FE"/>
    <w:rsid w:val="00D52B60"/>
    <w:rsid w:val="00D86A75"/>
    <w:rsid w:val="00DC532E"/>
    <w:rsid w:val="00DD133D"/>
    <w:rsid w:val="00DE08F2"/>
    <w:rsid w:val="00DE5B91"/>
    <w:rsid w:val="00E5049A"/>
    <w:rsid w:val="00F16AAD"/>
    <w:rsid w:val="00F25BAA"/>
    <w:rsid w:val="00F632C0"/>
    <w:rsid w:val="00F8489B"/>
    <w:rsid w:val="00FA0980"/>
    <w:rsid w:val="00FA52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user</cp:lastModifiedBy>
  <cp:revision>49</cp:revision>
  <cp:lastPrinted>2014-09-14T06:27:00Z</cp:lastPrinted>
  <dcterms:created xsi:type="dcterms:W3CDTF">2014-05-10T17:41:00Z</dcterms:created>
  <dcterms:modified xsi:type="dcterms:W3CDTF">2014-09-14T06:59:00Z</dcterms:modified>
</cp:coreProperties>
</file>