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54" w:rsidRDefault="00B63D22" w:rsidP="001C7654">
      <w:pPr>
        <w:rPr>
          <w:sz w:val="24"/>
          <w:szCs w:val="24"/>
        </w:rPr>
      </w:pPr>
      <w:r>
        <w:rPr>
          <w:b/>
          <w:sz w:val="36"/>
        </w:rPr>
        <w:t xml:space="preserve">HLUW </w:t>
      </w:r>
      <w:proofErr w:type="spellStart"/>
      <w:r>
        <w:rPr>
          <w:b/>
          <w:sz w:val="36"/>
        </w:rPr>
        <w:t>Yspertal</w:t>
      </w:r>
      <w:proofErr w:type="spellEnd"/>
      <w:r>
        <w:rPr>
          <w:b/>
          <w:sz w:val="36"/>
        </w:rPr>
        <w:t xml:space="preserve"> - Freude beim </w:t>
      </w:r>
      <w:r w:rsidR="00DF6C66" w:rsidRPr="00DF6C66">
        <w:rPr>
          <w:b/>
          <w:sz w:val="36"/>
        </w:rPr>
        <w:t>praktische</w:t>
      </w:r>
      <w:r>
        <w:rPr>
          <w:b/>
          <w:sz w:val="36"/>
        </w:rPr>
        <w:t>n</w:t>
      </w:r>
      <w:r w:rsidR="00DF6C66" w:rsidRPr="00DF6C66">
        <w:rPr>
          <w:b/>
          <w:sz w:val="36"/>
        </w:rPr>
        <w:t xml:space="preserve"> Schulstart</w:t>
      </w:r>
    </w:p>
    <w:p w:rsidR="008E5447" w:rsidRDefault="008E5447" w:rsidP="0044265F">
      <w:pPr>
        <w:spacing w:line="240" w:lineRule="auto"/>
        <w:contextualSpacing/>
        <w:jc w:val="both"/>
        <w:rPr>
          <w:rFonts w:ascii="Calibri" w:eastAsia="Calibri" w:hAnsi="Calibri" w:cs="Calibri"/>
          <w:b/>
          <w:sz w:val="26"/>
          <w:szCs w:val="26"/>
          <w:lang w:eastAsia="de-AT"/>
        </w:rPr>
      </w:pPr>
    </w:p>
    <w:p w:rsidR="00DF6C66" w:rsidRPr="00DF6C66" w:rsidRDefault="00DF6C66" w:rsidP="00DF6C66">
      <w:pPr>
        <w:spacing w:line="240" w:lineRule="auto"/>
        <w:contextualSpacing/>
        <w:jc w:val="both"/>
        <w:rPr>
          <w:rFonts w:ascii="Calibri" w:eastAsia="Calibri" w:hAnsi="Calibri" w:cs="Calibri"/>
          <w:b/>
          <w:sz w:val="26"/>
          <w:szCs w:val="26"/>
          <w:lang w:eastAsia="de-AT"/>
        </w:rPr>
      </w:pPr>
      <w:r w:rsidRPr="00DF6C66">
        <w:rPr>
          <w:rFonts w:ascii="Calibri" w:eastAsia="Calibri" w:hAnsi="Calibri" w:cs="Calibri"/>
          <w:b/>
          <w:sz w:val="26"/>
          <w:szCs w:val="26"/>
          <w:lang w:eastAsia="de-AT"/>
        </w:rPr>
        <w:t xml:space="preserve">Eine besondere Form des Projektunterrichts wird an der HLUW </w:t>
      </w:r>
      <w:proofErr w:type="spellStart"/>
      <w:r w:rsidRPr="00DF6C66">
        <w:rPr>
          <w:rFonts w:ascii="Calibri" w:eastAsia="Calibri" w:hAnsi="Calibri" w:cs="Calibri"/>
          <w:b/>
          <w:sz w:val="26"/>
          <w:szCs w:val="26"/>
          <w:lang w:eastAsia="de-AT"/>
        </w:rPr>
        <w:t>Yspertal</w:t>
      </w:r>
      <w:proofErr w:type="spellEnd"/>
      <w:r w:rsidRPr="00DF6C66">
        <w:rPr>
          <w:rFonts w:ascii="Calibri" w:eastAsia="Calibri" w:hAnsi="Calibri" w:cs="Calibri"/>
          <w:b/>
          <w:sz w:val="26"/>
          <w:szCs w:val="26"/>
          <w:lang w:eastAsia="de-AT"/>
        </w:rPr>
        <w:t xml:space="preserve"> jedes Jahr zu Schulbeginn durchgeführt. Im Rahmen des Projekts „Arbeitstage“ wird praktisches Arbeiten in und rund um die Schule zum normalen Schulalltag.</w:t>
      </w:r>
      <w:r>
        <w:rPr>
          <w:rFonts w:ascii="Calibri" w:eastAsia="Calibri" w:hAnsi="Calibri" w:cs="Calibri"/>
          <w:b/>
          <w:sz w:val="26"/>
          <w:szCs w:val="26"/>
          <w:lang w:eastAsia="de-AT"/>
        </w:rPr>
        <w:t xml:space="preserve"> Besonde</w:t>
      </w:r>
      <w:r w:rsidR="00B63D22">
        <w:rPr>
          <w:rFonts w:ascii="Calibri" w:eastAsia="Calibri" w:hAnsi="Calibri" w:cs="Calibri"/>
          <w:b/>
          <w:sz w:val="26"/>
          <w:szCs w:val="26"/>
          <w:lang w:eastAsia="de-AT"/>
        </w:rPr>
        <w:t xml:space="preserve">rs freut sich die </w:t>
      </w:r>
      <w:r>
        <w:rPr>
          <w:rFonts w:ascii="Calibri" w:eastAsia="Calibri" w:hAnsi="Calibri" w:cs="Calibri"/>
          <w:b/>
          <w:sz w:val="26"/>
          <w:szCs w:val="26"/>
          <w:lang w:eastAsia="de-AT"/>
        </w:rPr>
        <w:t xml:space="preserve">Schulgemeinschaft über zwei </w:t>
      </w:r>
      <w:r w:rsidR="006D0BE4">
        <w:rPr>
          <w:rFonts w:ascii="Calibri" w:eastAsia="Calibri" w:hAnsi="Calibri" w:cs="Calibri"/>
          <w:b/>
          <w:sz w:val="26"/>
          <w:szCs w:val="26"/>
          <w:lang w:eastAsia="de-AT"/>
        </w:rPr>
        <w:t>neue Laborw</w:t>
      </w:r>
      <w:r>
        <w:rPr>
          <w:rFonts w:ascii="Calibri" w:eastAsia="Calibri" w:hAnsi="Calibri" w:cs="Calibri"/>
          <w:b/>
          <w:sz w:val="26"/>
          <w:szCs w:val="26"/>
          <w:lang w:eastAsia="de-AT"/>
        </w:rPr>
        <w:t xml:space="preserve">aagen von der Firma </w:t>
      </w:r>
      <w:proofErr w:type="spellStart"/>
      <w:r>
        <w:rPr>
          <w:rFonts w:ascii="Calibri" w:eastAsia="Calibri" w:hAnsi="Calibri" w:cs="Calibri"/>
          <w:b/>
          <w:sz w:val="26"/>
          <w:szCs w:val="26"/>
          <w:lang w:eastAsia="de-AT"/>
        </w:rPr>
        <w:t>Batsch</w:t>
      </w:r>
      <w:proofErr w:type="spellEnd"/>
      <w:r>
        <w:rPr>
          <w:rFonts w:ascii="Calibri" w:eastAsia="Calibri" w:hAnsi="Calibri" w:cs="Calibri"/>
          <w:b/>
          <w:sz w:val="26"/>
          <w:szCs w:val="26"/>
          <w:lang w:eastAsia="de-AT"/>
        </w:rPr>
        <w:t xml:space="preserve"> aus Loosdorf.</w:t>
      </w:r>
    </w:p>
    <w:p w:rsidR="00563476" w:rsidRDefault="00563476" w:rsidP="00685230">
      <w:pPr>
        <w:spacing w:line="240" w:lineRule="auto"/>
        <w:contextualSpacing/>
        <w:jc w:val="both"/>
        <w:rPr>
          <w:i/>
        </w:rPr>
      </w:pPr>
    </w:p>
    <w:p w:rsidR="00B63D22" w:rsidRDefault="00B63D22" w:rsidP="00685230">
      <w:pPr>
        <w:spacing w:line="240" w:lineRule="auto"/>
        <w:contextualSpacing/>
        <w:jc w:val="both"/>
        <w:rPr>
          <w:i/>
        </w:rPr>
      </w:pPr>
    </w:p>
    <w:p w:rsidR="00DF6C66" w:rsidRDefault="00207BCF" w:rsidP="00DF6C66">
      <w:pPr>
        <w:spacing w:line="240" w:lineRule="auto"/>
        <w:contextualSpacing/>
        <w:jc w:val="both"/>
      </w:pPr>
      <w:proofErr w:type="spellStart"/>
      <w:r w:rsidRPr="00207BCF">
        <w:rPr>
          <w:i/>
        </w:rPr>
        <w:t>Y</w:t>
      </w:r>
      <w:r w:rsidR="00B8480D">
        <w:rPr>
          <w:i/>
        </w:rPr>
        <w:t>s</w:t>
      </w:r>
      <w:r w:rsidR="00C36F2A">
        <w:rPr>
          <w:i/>
        </w:rPr>
        <w:t>pertal</w:t>
      </w:r>
      <w:proofErr w:type="spellEnd"/>
      <w:r w:rsidR="00C36F2A">
        <w:rPr>
          <w:i/>
        </w:rPr>
        <w:t>,</w:t>
      </w:r>
      <w:r w:rsidR="00DF6C66">
        <w:rPr>
          <w:i/>
        </w:rPr>
        <w:t xml:space="preserve"> Loosdorf,</w:t>
      </w:r>
      <w:r w:rsidR="00C36F2A">
        <w:rPr>
          <w:i/>
        </w:rPr>
        <w:t xml:space="preserve"> Stift </w:t>
      </w:r>
      <w:proofErr w:type="spellStart"/>
      <w:r w:rsidR="00C36F2A">
        <w:rPr>
          <w:i/>
        </w:rPr>
        <w:t>Zwettl</w:t>
      </w:r>
      <w:proofErr w:type="spellEnd"/>
      <w:r w:rsidR="00C36F2A">
        <w:rPr>
          <w:i/>
        </w:rPr>
        <w:t xml:space="preserve"> </w:t>
      </w:r>
      <w:r w:rsidR="00B8480D">
        <w:t>–</w:t>
      </w:r>
      <w:r w:rsidR="00DF6C66">
        <w:t xml:space="preserve"> Frei nach dem Motto „In der Klasse sitzen können wir auch später noch“ arbeiten die Schülerinnen und Schüler der HLUW </w:t>
      </w:r>
      <w:proofErr w:type="spellStart"/>
      <w:r w:rsidR="00DF6C66">
        <w:t>Yspertal</w:t>
      </w:r>
      <w:proofErr w:type="spellEnd"/>
      <w:r w:rsidR="00DF6C66">
        <w:t xml:space="preserve"> jeweils zu Schulbeginn und Schulschluss mehrere Tage gemeinsam in verschiedenen Bereichen mit ihren Lehrerinnen und Lehrern. Ob Grünraumpflege und Gartengestaltung, Aufsetzen der Schulkompostierung, einfache Sanierungs- und Verschönerungsarbeiten im Schul- und Inter</w:t>
      </w:r>
      <w:r w:rsidR="006D0BE4">
        <w:t>natsgebäude oder Labor</w:t>
      </w:r>
      <w:r w:rsidR="00DF6C66">
        <w:t>arbeiten; immer sind es praktische und für die Schulgemeinschaft nützliche Arbeiten. „In</w:t>
      </w:r>
      <w:r w:rsidR="00781B0A">
        <w:t xml:space="preserve"> unserem Lehrplan ist seit der Schulgründung (1990)</w:t>
      </w:r>
      <w:r w:rsidR="00DF6C66">
        <w:t xml:space="preserve"> der Projektunterricht stark verankert. Praxis soll vor der Theorie stehen. In der Wirtschaft braucht man weniger Theoretiker mit perfektem Zeugnis, als Menschen, die mit praktischem Hausverstand an eine Aufgabe herangehen und sich nicht scheuen etwas anzupacken“</w:t>
      </w:r>
      <w:r w:rsidR="00B63D22">
        <w:t>,</w:t>
      </w:r>
      <w:r w:rsidR="00DF6C66">
        <w:t xml:space="preserve"> ist Schulleiter Mag. </w:t>
      </w:r>
      <w:proofErr w:type="spellStart"/>
      <w:r w:rsidR="00DF6C66">
        <w:t>Gehard</w:t>
      </w:r>
      <w:proofErr w:type="spellEnd"/>
      <w:r w:rsidR="00DF6C66">
        <w:t xml:space="preserve"> Hackl überzeugt.</w:t>
      </w:r>
      <w:r w:rsidR="006D0BE4">
        <w:t xml:space="preserve"> </w:t>
      </w:r>
      <w:r w:rsidR="00DF6C66">
        <w:t xml:space="preserve">Arbeitsorganisation, Zeitmanagement, Kostenabschätzung, Teamfähigkeit sind wichtige Kompetenzen, welche im Projekt „Arbeitstage“ vermittelt werden. Die Schülerinnen und Schüler arbeiten gemeinsam und jahrgangsübergreifend in den Arbeitsgruppen und dokumentieren ihre Arbeit auch in einem Bericht. Sie bekommen </w:t>
      </w:r>
      <w:r w:rsidR="006D0BE4">
        <w:t>so ein</w:t>
      </w:r>
      <w:r w:rsidR="00DF6C66">
        <w:t xml:space="preserve"> Gefühl für den Aufwand, Materialbedarf und </w:t>
      </w:r>
      <w:r w:rsidR="006D0BE4">
        <w:t xml:space="preserve">die Wertigkeit von </w:t>
      </w:r>
      <w:r w:rsidR="00DF6C66">
        <w:t>Arbeiten. Daneben stärkt das Projekt auch von Anfang an die Gemeinschaft und die jungen Menschen gehen motiviert in ein neues Schuljahr.</w:t>
      </w:r>
    </w:p>
    <w:p w:rsidR="006D0BE4" w:rsidRDefault="006D0BE4" w:rsidP="00DF6C66">
      <w:pPr>
        <w:spacing w:line="240" w:lineRule="auto"/>
        <w:contextualSpacing/>
        <w:jc w:val="both"/>
      </w:pPr>
    </w:p>
    <w:p w:rsidR="006D0BE4" w:rsidRPr="006D0BE4" w:rsidRDefault="00CE0586" w:rsidP="00DF6C66">
      <w:pPr>
        <w:spacing w:line="240" w:lineRule="auto"/>
        <w:contextualSpacing/>
        <w:jc w:val="both"/>
        <w:rPr>
          <w:b/>
        </w:rPr>
      </w:pPr>
      <w:proofErr w:type="spellStart"/>
      <w:r>
        <w:rPr>
          <w:b/>
        </w:rPr>
        <w:t>Batsch</w:t>
      </w:r>
      <w:proofErr w:type="spellEnd"/>
      <w:r>
        <w:rPr>
          <w:b/>
        </w:rPr>
        <w:t>-</w:t>
      </w:r>
      <w:r w:rsidR="006D0BE4" w:rsidRPr="006D0BE4">
        <w:rPr>
          <w:b/>
        </w:rPr>
        <w:t>Waagen für den Laborbereich</w:t>
      </w:r>
    </w:p>
    <w:p w:rsidR="006D0BE4" w:rsidRDefault="006D0BE4" w:rsidP="00DF6C66">
      <w:pPr>
        <w:spacing w:line="240" w:lineRule="auto"/>
        <w:contextualSpacing/>
        <w:jc w:val="both"/>
      </w:pPr>
    </w:p>
    <w:p w:rsidR="006D0BE4" w:rsidRDefault="006D0BE4" w:rsidP="00DF6C66">
      <w:pPr>
        <w:spacing w:line="240" w:lineRule="auto"/>
        <w:contextualSpacing/>
        <w:jc w:val="both"/>
      </w:pPr>
      <w:r>
        <w:t xml:space="preserve">Pünktlich zum Schulbeginn des neuen Schuljahres bekam die Schulgemeinschaft für den Umwelttechnik- und Abfallwirtschaftslaborbereich von der Firma </w:t>
      </w:r>
      <w:proofErr w:type="spellStart"/>
      <w:r>
        <w:t>Batsch</w:t>
      </w:r>
      <w:proofErr w:type="spellEnd"/>
      <w:r>
        <w:t xml:space="preserve"> aus Loosdorf zwei Waagen für die Durchführung verschiedenster Analysen. Auch eine moderne Auswertungssoftware, speziell für den Abfallwirtschaftsbereich, wurde den Schülerinnen und Schülern </w:t>
      </w:r>
      <w:r w:rsidR="00CE0586">
        <w:t xml:space="preserve">zur </w:t>
      </w:r>
      <w:r>
        <w:t xml:space="preserve">Ausbildung von der Firma zur Verfügung gestellt. „Herzlichen Dank an Ing. </w:t>
      </w:r>
      <w:r w:rsidRPr="006D0BE4">
        <w:t xml:space="preserve">Isabella </w:t>
      </w:r>
      <w:proofErr w:type="spellStart"/>
      <w:r w:rsidRPr="006D0BE4">
        <w:t>Batsch</w:t>
      </w:r>
      <w:proofErr w:type="spellEnd"/>
      <w:r w:rsidRPr="006D0BE4">
        <w:t>-Bucher</w:t>
      </w:r>
      <w:r>
        <w:t xml:space="preserve"> und DI (FH) Michael Jirgal für die wichtige Unterstützung unserer </w:t>
      </w:r>
      <w:proofErr w:type="spellStart"/>
      <w:r>
        <w:t>unikaten</w:t>
      </w:r>
      <w:proofErr w:type="spellEnd"/>
      <w:r>
        <w:t xml:space="preserve"> modernen Ausbildung“</w:t>
      </w:r>
      <w:r w:rsidR="00B63D22">
        <w:t>, so</w:t>
      </w:r>
      <w:r w:rsidR="00183F5E">
        <w:t xml:space="preserve"> </w:t>
      </w:r>
      <w:r>
        <w:t>Schulleiter Mag. Gerhard Hackl.</w:t>
      </w:r>
    </w:p>
    <w:p w:rsidR="00DF6C66" w:rsidRDefault="00DF6C66" w:rsidP="00685230">
      <w:pPr>
        <w:spacing w:line="240" w:lineRule="auto"/>
        <w:contextualSpacing/>
        <w:jc w:val="both"/>
      </w:pPr>
    </w:p>
    <w:p w:rsidR="00DF6C66" w:rsidRDefault="00DF6C66" w:rsidP="00685230">
      <w:pPr>
        <w:spacing w:line="240" w:lineRule="auto"/>
        <w:contextualSpacing/>
        <w:jc w:val="both"/>
      </w:pPr>
      <w:r>
        <w:rPr>
          <w:noProof/>
        </w:rPr>
        <w:lastRenderedPageBreak/>
        <w:drawing>
          <wp:inline distT="0" distB="0" distL="0" distR="0">
            <wp:extent cx="5800725" cy="3843160"/>
            <wp:effectExtent l="0" t="0" r="0" b="5080"/>
            <wp:docPr id="2" name="Grafik 2" descr="C:\Users\Markus\AppData\Local\Microsoft\Windows\INetCache\Content.Word\arbeitstage_batsch_waagen_HLUW_2017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AppData\Local\Microsoft\Windows\INetCache\Content.Word\arbeitstage_batsch_waagen_HLUW_2017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83" cy="3849492"/>
                    </a:xfrm>
                    <a:prstGeom prst="rect">
                      <a:avLst/>
                    </a:prstGeom>
                    <a:noFill/>
                    <a:ln>
                      <a:noFill/>
                    </a:ln>
                  </pic:spPr>
                </pic:pic>
              </a:graphicData>
            </a:graphic>
          </wp:inline>
        </w:drawing>
      </w:r>
    </w:p>
    <w:p w:rsidR="00DF6C66" w:rsidRDefault="00DF6C66" w:rsidP="00685230">
      <w:pPr>
        <w:spacing w:line="240" w:lineRule="auto"/>
        <w:contextualSpacing/>
        <w:jc w:val="both"/>
      </w:pPr>
    </w:p>
    <w:p w:rsidR="00F13E44" w:rsidRDefault="00B63D22" w:rsidP="003975F7">
      <w:pPr>
        <w:spacing w:line="240" w:lineRule="auto"/>
        <w:contextualSpacing/>
        <w:jc w:val="both"/>
        <w:rPr>
          <w:b/>
        </w:rPr>
      </w:pPr>
      <w:r>
        <w:rPr>
          <w:b/>
        </w:rPr>
        <w:t xml:space="preserve">Mit dem Schulstart übergab die Firma </w:t>
      </w:r>
      <w:proofErr w:type="spellStart"/>
      <w:r>
        <w:rPr>
          <w:b/>
        </w:rPr>
        <w:t>Batsch</w:t>
      </w:r>
      <w:proofErr w:type="spellEnd"/>
      <w:r>
        <w:rPr>
          <w:b/>
        </w:rPr>
        <w:t xml:space="preserve"> – Waagen &amp; EDV aus Loosdorf zwei Waagen für den umwelttechnischen Laborbereich der HLUW </w:t>
      </w:r>
      <w:proofErr w:type="spellStart"/>
      <w:r>
        <w:rPr>
          <w:b/>
        </w:rPr>
        <w:t>Yspertal</w:t>
      </w:r>
      <w:proofErr w:type="spellEnd"/>
      <w:r>
        <w:rPr>
          <w:b/>
        </w:rPr>
        <w:t xml:space="preserve">. </w:t>
      </w:r>
      <w:r w:rsidR="00041661" w:rsidRPr="00041661">
        <w:t>(</w:t>
      </w:r>
      <w:proofErr w:type="spellStart"/>
      <w:r w:rsidR="00041661" w:rsidRPr="00041661">
        <w:t>vrnl</w:t>
      </w:r>
      <w:proofErr w:type="spellEnd"/>
      <w:r w:rsidR="00041661" w:rsidRPr="00041661">
        <w:t xml:space="preserve">) </w:t>
      </w:r>
      <w:r>
        <w:t xml:space="preserve">Luca </w:t>
      </w:r>
      <w:proofErr w:type="spellStart"/>
      <w:r>
        <w:t>Grübl</w:t>
      </w:r>
      <w:proofErr w:type="spellEnd"/>
      <w:r>
        <w:t xml:space="preserve">, Matthias </w:t>
      </w:r>
      <w:proofErr w:type="spellStart"/>
      <w:r>
        <w:t>Wurzer</w:t>
      </w:r>
      <w:proofErr w:type="spellEnd"/>
      <w:r>
        <w:t xml:space="preserve">, DI Hartwig Tischler, Lena </w:t>
      </w:r>
      <w:proofErr w:type="spellStart"/>
      <w:proofErr w:type="gramStart"/>
      <w:r>
        <w:t>Strasser,Schulleiter</w:t>
      </w:r>
      <w:proofErr w:type="spellEnd"/>
      <w:proofErr w:type="gramEnd"/>
      <w:r>
        <w:t xml:space="preserve"> Mag. Gerhard Hackl, Ing. </w:t>
      </w:r>
      <w:r w:rsidRPr="006D0BE4">
        <w:t xml:space="preserve">Isabella </w:t>
      </w:r>
      <w:proofErr w:type="spellStart"/>
      <w:r w:rsidRPr="006D0BE4">
        <w:t>Batsch</w:t>
      </w:r>
      <w:proofErr w:type="spellEnd"/>
      <w:r w:rsidRPr="006D0BE4">
        <w:t>-Bucher</w:t>
      </w:r>
      <w:r>
        <w:t xml:space="preserve"> und DI (FH) Michael Jirgal</w:t>
      </w:r>
      <w:r w:rsidR="001D3F92">
        <w:t xml:space="preserve">; </w:t>
      </w:r>
      <w:r w:rsidR="001D3F92" w:rsidRPr="003B5429">
        <w:rPr>
          <w:i/>
        </w:rPr>
        <w:t xml:space="preserve">Foto: </w:t>
      </w:r>
      <w:r w:rsidR="00F207D9" w:rsidRPr="003B5429">
        <w:rPr>
          <w:i/>
        </w:rPr>
        <w:t xml:space="preserve">HLUW </w:t>
      </w:r>
      <w:proofErr w:type="spellStart"/>
      <w:r w:rsidR="00F207D9" w:rsidRPr="003B5429">
        <w:rPr>
          <w:i/>
        </w:rPr>
        <w:t>Yspertal</w:t>
      </w:r>
      <w:proofErr w:type="spellEnd"/>
    </w:p>
    <w:p w:rsidR="0037214F" w:rsidRDefault="0037214F" w:rsidP="004141CB">
      <w:pPr>
        <w:spacing w:after="0" w:line="240" w:lineRule="auto"/>
        <w:jc w:val="both"/>
        <w:rPr>
          <w:b/>
        </w:rPr>
      </w:pPr>
    </w:p>
    <w:p w:rsidR="00563476" w:rsidRDefault="00563476" w:rsidP="004141CB">
      <w:pPr>
        <w:spacing w:after="0" w:line="240" w:lineRule="auto"/>
        <w:jc w:val="both"/>
        <w:rPr>
          <w:b/>
        </w:rPr>
      </w:pPr>
    </w:p>
    <w:p w:rsidR="004141CB" w:rsidRPr="00651EE3" w:rsidRDefault="004141CB" w:rsidP="004141CB">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4141CB" w:rsidRDefault="004141CB" w:rsidP="004141CB">
      <w:pPr>
        <w:spacing w:after="0" w:line="240" w:lineRule="auto"/>
        <w:jc w:val="both"/>
      </w:pPr>
    </w:p>
    <w:p w:rsidR="00563476" w:rsidRDefault="00563476" w:rsidP="00563476">
      <w:pPr>
        <w:spacing w:after="0" w:line="240" w:lineRule="auto"/>
        <w:jc w:val="both"/>
      </w:pPr>
      <w:r>
        <w:t xml:space="preserve">Die Wirtschaft braucht engagierte, ökologisch und umweltwirtschaftlich denkende junge Mitarbeiterinnen und Mitarbeiter. Mit dem Slogan </w:t>
      </w:r>
      <w:r w:rsidRPr="003B5429">
        <w:rPr>
          <w:b/>
        </w:rPr>
        <w:t>„Halte dich und unsere Umwelt fit!“</w:t>
      </w:r>
      <w:r>
        <w:t xml:space="preserve"> startet die moderne Schule aus dem </w:t>
      </w:r>
      <w:proofErr w:type="spellStart"/>
      <w:r>
        <w:t>Yspertal</w:t>
      </w:r>
      <w:proofErr w:type="spellEnd"/>
      <w:r>
        <w:t xml:space="preserve">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w:t>
      </w:r>
      <w:r w:rsidR="00A45CF1">
        <w:t>sprogrammen wird den Teenager</w:t>
      </w:r>
      <w:r w:rsidR="00781B0A">
        <w:t>n</w:t>
      </w:r>
      <w:bookmarkStart w:id="0" w:name="_GoBack"/>
      <w:bookmarkEnd w:id="0"/>
      <w:r w:rsidR="00A45CF1">
        <w:t xml:space="preserve"> eine Menge </w:t>
      </w:r>
      <w:r>
        <w:t>geboten. Nach einer fünfjährigen Ausbildung kann man direkt ins Berufsleben einsteigen. Umwelt- Abfallbeauftragter/in, Mikrobiologisch und chemischer Laborant/in, Umweltkaufmann/frau sind dafür einige Beispiele.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man hat damit auch die Studienberechtigung erlangt.</w:t>
      </w:r>
    </w:p>
    <w:p w:rsidR="00563476" w:rsidRDefault="00563476" w:rsidP="00563476">
      <w:pPr>
        <w:spacing w:after="0" w:line="240" w:lineRule="auto"/>
        <w:jc w:val="both"/>
      </w:pPr>
    </w:p>
    <w:p w:rsidR="00563476" w:rsidRPr="00563476" w:rsidRDefault="00563476" w:rsidP="00563476">
      <w:pPr>
        <w:spacing w:after="0" w:line="240" w:lineRule="auto"/>
        <w:jc w:val="both"/>
        <w:rPr>
          <w:b/>
        </w:rPr>
      </w:pPr>
      <w:r w:rsidRPr="00563476">
        <w:rPr>
          <w:b/>
        </w:rPr>
        <w:t>Schau vorbei, mach mit!</w:t>
      </w:r>
    </w:p>
    <w:p w:rsidR="00563476" w:rsidRDefault="00563476" w:rsidP="00563476">
      <w:pPr>
        <w:spacing w:after="0" w:line="240" w:lineRule="auto"/>
        <w:jc w:val="both"/>
      </w:pPr>
    </w:p>
    <w:p w:rsidR="00951EB0" w:rsidRDefault="00A45CF1" w:rsidP="00563476">
      <w:pPr>
        <w:spacing w:after="0" w:line="240" w:lineRule="auto"/>
        <w:jc w:val="both"/>
        <w:rPr>
          <w:rStyle w:val="Hyperlink"/>
        </w:rPr>
      </w:pPr>
      <w:r>
        <w:t xml:space="preserve">„Zahlreiche Jugendliche aus ganz Österreich </w:t>
      </w:r>
      <w:r w:rsidR="00563476">
        <w:t xml:space="preserve">besuchen schon unsere Schule. Der Anteil der Mädchen liegt etwa bei 40 Prozent.“, erklärt Schulleiter Mag. Gerhard Hackl. Zwei Ausbildungszweige stehen zur </w:t>
      </w:r>
      <w:r w:rsidR="00563476">
        <w:lastRenderedPageBreak/>
        <w:t xml:space="preserve">Wahl: „Umwelt und Wirtschaft“ und „Wasser- und Kommunalwirtschaft“. Am </w:t>
      </w:r>
      <w:r w:rsidR="00563476" w:rsidRPr="00563476">
        <w:rPr>
          <w:b/>
        </w:rPr>
        <w:t>Samstag, 11. November 2017 von 9 bis 16 Uhr</w:t>
      </w:r>
      <w:r w:rsidR="00563476">
        <w:t xml:space="preserve"> findet der</w:t>
      </w:r>
      <w:r>
        <w:t xml:space="preserve"> nächste</w:t>
      </w:r>
      <w:r w:rsidR="00563476" w:rsidRPr="00563476">
        <w:rPr>
          <w:b/>
        </w:rPr>
        <w:t xml:space="preserve"> Informationstag</w:t>
      </w:r>
      <w:r w:rsidR="00563476">
        <w:t xml:space="preserve"> statt und die Schule freut sich jederzeit über Schnupperschülerinnen und -schüler. Besuche doch einfach einmal diese lebendige Schule mit Top-Berufschancen in </w:t>
      </w:r>
      <w:proofErr w:type="spellStart"/>
      <w:r w:rsidR="00563476">
        <w:t>Yspertal</w:t>
      </w:r>
      <w:proofErr w:type="spellEnd"/>
      <w:r w:rsidR="00563476">
        <w:t>. Infos unter: Tel.: 07415 7249 oder http://www.hluwyspertal.ac.at</w:t>
      </w: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41661"/>
    <w:rsid w:val="00075AF2"/>
    <w:rsid w:val="000A6E6C"/>
    <w:rsid w:val="000B07C0"/>
    <w:rsid w:val="000B14DF"/>
    <w:rsid w:val="000B5388"/>
    <w:rsid w:val="000E3A6B"/>
    <w:rsid w:val="000F388D"/>
    <w:rsid w:val="00114E45"/>
    <w:rsid w:val="00123AFC"/>
    <w:rsid w:val="00135223"/>
    <w:rsid w:val="00144A79"/>
    <w:rsid w:val="001550C4"/>
    <w:rsid w:val="001577DC"/>
    <w:rsid w:val="00166A92"/>
    <w:rsid w:val="00183F5E"/>
    <w:rsid w:val="00197613"/>
    <w:rsid w:val="001B5E77"/>
    <w:rsid w:val="001C7654"/>
    <w:rsid w:val="001D3F92"/>
    <w:rsid w:val="001F503D"/>
    <w:rsid w:val="00200277"/>
    <w:rsid w:val="00207BCF"/>
    <w:rsid w:val="00212D8E"/>
    <w:rsid w:val="0023589B"/>
    <w:rsid w:val="00251A21"/>
    <w:rsid w:val="00283CFC"/>
    <w:rsid w:val="002840F0"/>
    <w:rsid w:val="002B28EF"/>
    <w:rsid w:val="002C298E"/>
    <w:rsid w:val="002D2673"/>
    <w:rsid w:val="002D6CC2"/>
    <w:rsid w:val="003007B3"/>
    <w:rsid w:val="00302095"/>
    <w:rsid w:val="00320673"/>
    <w:rsid w:val="003471B8"/>
    <w:rsid w:val="00362D00"/>
    <w:rsid w:val="003660A6"/>
    <w:rsid w:val="0037214F"/>
    <w:rsid w:val="00375F65"/>
    <w:rsid w:val="00390092"/>
    <w:rsid w:val="00391284"/>
    <w:rsid w:val="003947C6"/>
    <w:rsid w:val="003975F7"/>
    <w:rsid w:val="003A1DDA"/>
    <w:rsid w:val="003B5429"/>
    <w:rsid w:val="003C7085"/>
    <w:rsid w:val="003D5DAF"/>
    <w:rsid w:val="003E504F"/>
    <w:rsid w:val="003E6EE0"/>
    <w:rsid w:val="003F59B5"/>
    <w:rsid w:val="00400D9C"/>
    <w:rsid w:val="004130BB"/>
    <w:rsid w:val="004141CB"/>
    <w:rsid w:val="00423FCA"/>
    <w:rsid w:val="004261BE"/>
    <w:rsid w:val="00431C71"/>
    <w:rsid w:val="0044265F"/>
    <w:rsid w:val="00447370"/>
    <w:rsid w:val="00471AAE"/>
    <w:rsid w:val="00471AE1"/>
    <w:rsid w:val="004A2D40"/>
    <w:rsid w:val="004F33AB"/>
    <w:rsid w:val="00532D20"/>
    <w:rsid w:val="005343BD"/>
    <w:rsid w:val="00551013"/>
    <w:rsid w:val="005541A7"/>
    <w:rsid w:val="00563476"/>
    <w:rsid w:val="00571E0D"/>
    <w:rsid w:val="005F0D6E"/>
    <w:rsid w:val="0062642D"/>
    <w:rsid w:val="00651EE3"/>
    <w:rsid w:val="00657A9A"/>
    <w:rsid w:val="0066025F"/>
    <w:rsid w:val="00664F6F"/>
    <w:rsid w:val="00666245"/>
    <w:rsid w:val="0067190C"/>
    <w:rsid w:val="00685230"/>
    <w:rsid w:val="006B24D6"/>
    <w:rsid w:val="006C3599"/>
    <w:rsid w:val="006D0BE4"/>
    <w:rsid w:val="006D1451"/>
    <w:rsid w:val="00703907"/>
    <w:rsid w:val="00715F5B"/>
    <w:rsid w:val="007200E0"/>
    <w:rsid w:val="00741EB5"/>
    <w:rsid w:val="00763FC2"/>
    <w:rsid w:val="007654B9"/>
    <w:rsid w:val="00777D4B"/>
    <w:rsid w:val="00781B0A"/>
    <w:rsid w:val="007B23C4"/>
    <w:rsid w:val="007B6D10"/>
    <w:rsid w:val="007F5CDA"/>
    <w:rsid w:val="00800702"/>
    <w:rsid w:val="008257C0"/>
    <w:rsid w:val="008316DE"/>
    <w:rsid w:val="00841FB8"/>
    <w:rsid w:val="00881E87"/>
    <w:rsid w:val="00882AA3"/>
    <w:rsid w:val="008C5EFA"/>
    <w:rsid w:val="008E5447"/>
    <w:rsid w:val="008F3A76"/>
    <w:rsid w:val="00902705"/>
    <w:rsid w:val="00905D49"/>
    <w:rsid w:val="00916F1D"/>
    <w:rsid w:val="0092554A"/>
    <w:rsid w:val="00936517"/>
    <w:rsid w:val="00945C22"/>
    <w:rsid w:val="00951EB0"/>
    <w:rsid w:val="009564BC"/>
    <w:rsid w:val="0096403B"/>
    <w:rsid w:val="00964716"/>
    <w:rsid w:val="00973E10"/>
    <w:rsid w:val="009938BD"/>
    <w:rsid w:val="009B6343"/>
    <w:rsid w:val="009C0B79"/>
    <w:rsid w:val="009D529A"/>
    <w:rsid w:val="00A20EC7"/>
    <w:rsid w:val="00A23509"/>
    <w:rsid w:val="00A26736"/>
    <w:rsid w:val="00A3463D"/>
    <w:rsid w:val="00A44357"/>
    <w:rsid w:val="00A45CF1"/>
    <w:rsid w:val="00A66343"/>
    <w:rsid w:val="00A67925"/>
    <w:rsid w:val="00AA2299"/>
    <w:rsid w:val="00AF1483"/>
    <w:rsid w:val="00AF75A2"/>
    <w:rsid w:val="00B10AE2"/>
    <w:rsid w:val="00B21657"/>
    <w:rsid w:val="00B35F6A"/>
    <w:rsid w:val="00B446CF"/>
    <w:rsid w:val="00B542F7"/>
    <w:rsid w:val="00B63D22"/>
    <w:rsid w:val="00B7219B"/>
    <w:rsid w:val="00B8391E"/>
    <w:rsid w:val="00B8480D"/>
    <w:rsid w:val="00B86AF1"/>
    <w:rsid w:val="00B92EEC"/>
    <w:rsid w:val="00BC26EC"/>
    <w:rsid w:val="00BD0FA6"/>
    <w:rsid w:val="00BD3B41"/>
    <w:rsid w:val="00C1636D"/>
    <w:rsid w:val="00C36F2A"/>
    <w:rsid w:val="00C37DD5"/>
    <w:rsid w:val="00C40779"/>
    <w:rsid w:val="00C464CA"/>
    <w:rsid w:val="00C5541E"/>
    <w:rsid w:val="00C63981"/>
    <w:rsid w:val="00C7578F"/>
    <w:rsid w:val="00CA5546"/>
    <w:rsid w:val="00CC50BF"/>
    <w:rsid w:val="00CD3052"/>
    <w:rsid w:val="00CE0586"/>
    <w:rsid w:val="00CE11EF"/>
    <w:rsid w:val="00CF3901"/>
    <w:rsid w:val="00CF4D53"/>
    <w:rsid w:val="00D109E5"/>
    <w:rsid w:val="00D33FA2"/>
    <w:rsid w:val="00D346D4"/>
    <w:rsid w:val="00D36A10"/>
    <w:rsid w:val="00D4273C"/>
    <w:rsid w:val="00D47B85"/>
    <w:rsid w:val="00D5376B"/>
    <w:rsid w:val="00D55643"/>
    <w:rsid w:val="00D559E2"/>
    <w:rsid w:val="00D653F1"/>
    <w:rsid w:val="00D67413"/>
    <w:rsid w:val="00D94580"/>
    <w:rsid w:val="00DA08A6"/>
    <w:rsid w:val="00DA0F89"/>
    <w:rsid w:val="00DC4FA7"/>
    <w:rsid w:val="00DF6C66"/>
    <w:rsid w:val="00E04A01"/>
    <w:rsid w:val="00E11109"/>
    <w:rsid w:val="00E261CC"/>
    <w:rsid w:val="00E35878"/>
    <w:rsid w:val="00E50286"/>
    <w:rsid w:val="00E50312"/>
    <w:rsid w:val="00E51919"/>
    <w:rsid w:val="00E5363B"/>
    <w:rsid w:val="00E61500"/>
    <w:rsid w:val="00E623D0"/>
    <w:rsid w:val="00EA3280"/>
    <w:rsid w:val="00ED3BE0"/>
    <w:rsid w:val="00EE36FE"/>
    <w:rsid w:val="00EE4B50"/>
    <w:rsid w:val="00EE6522"/>
    <w:rsid w:val="00F13E44"/>
    <w:rsid w:val="00F207D9"/>
    <w:rsid w:val="00F4347A"/>
    <w:rsid w:val="00F6527F"/>
    <w:rsid w:val="00F9159E"/>
    <w:rsid w:val="00F96520"/>
    <w:rsid w:val="00FA67ED"/>
    <w:rsid w:val="00FB29C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962D"/>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 (Netzwerkadministrator)</cp:lastModifiedBy>
  <cp:revision>44</cp:revision>
  <cp:lastPrinted>2017-09-10T09:49:00Z</cp:lastPrinted>
  <dcterms:created xsi:type="dcterms:W3CDTF">2017-05-11T06:23:00Z</dcterms:created>
  <dcterms:modified xsi:type="dcterms:W3CDTF">2017-09-16T17:05:00Z</dcterms:modified>
</cp:coreProperties>
</file>