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D8" w:rsidRPr="00DE01A6" w:rsidRDefault="005430D8" w:rsidP="005430D8">
      <w:pPr>
        <w:rPr>
          <w:rFonts w:ascii="Calibri" w:eastAsia="Calibri" w:hAnsi="Calibri" w:cs="Calibri"/>
          <w:b/>
          <w:sz w:val="40"/>
          <w:szCs w:val="24"/>
          <w:lang w:eastAsia="de-AT"/>
        </w:rPr>
      </w:pPr>
      <w:r w:rsidRPr="00DE01A6">
        <w:rPr>
          <w:rFonts w:ascii="Calibri" w:eastAsia="Calibri" w:hAnsi="Calibri" w:cs="Calibri"/>
          <w:b/>
          <w:sz w:val="40"/>
          <w:szCs w:val="24"/>
          <w:lang w:eastAsia="de-AT"/>
        </w:rPr>
        <w:t>Invasion der Signalkrebse</w:t>
      </w:r>
    </w:p>
    <w:p w:rsidR="005430D8" w:rsidRPr="005430D8" w:rsidRDefault="005430D8" w:rsidP="005430D8">
      <w:pPr>
        <w:jc w:val="both"/>
        <w:rPr>
          <w:rFonts w:ascii="Calibri" w:eastAsia="Calibri" w:hAnsi="Calibri" w:cs="Calibri"/>
          <w:b/>
          <w:sz w:val="26"/>
          <w:szCs w:val="26"/>
          <w:lang w:eastAsia="de-AT"/>
        </w:rPr>
      </w:pPr>
      <w:r w:rsidRPr="005430D8">
        <w:rPr>
          <w:rFonts w:ascii="Calibri" w:eastAsia="Calibri" w:hAnsi="Calibri" w:cs="Calibri"/>
          <w:b/>
          <w:sz w:val="26"/>
          <w:szCs w:val="26"/>
          <w:lang w:eastAsia="de-AT"/>
        </w:rPr>
        <w:t>Signalkrebse – Bedrohung für unsere</w:t>
      </w:r>
      <w:r>
        <w:rPr>
          <w:rFonts w:ascii="Calibri" w:eastAsia="Calibri" w:hAnsi="Calibri" w:cs="Calibri"/>
          <w:b/>
          <w:sz w:val="26"/>
          <w:szCs w:val="26"/>
          <w:lang w:eastAsia="de-AT"/>
        </w:rPr>
        <w:t xml:space="preserve"> heimischen Krebsarten. Schüleri</w:t>
      </w:r>
      <w:r w:rsidRPr="005430D8">
        <w:rPr>
          <w:rFonts w:ascii="Calibri" w:eastAsia="Calibri" w:hAnsi="Calibri" w:cs="Calibri"/>
          <w:b/>
          <w:sz w:val="26"/>
          <w:szCs w:val="26"/>
          <w:lang w:eastAsia="de-AT"/>
        </w:rPr>
        <w:t>nnen</w:t>
      </w:r>
      <w:r>
        <w:rPr>
          <w:rFonts w:ascii="Calibri" w:eastAsia="Calibri" w:hAnsi="Calibri" w:cs="Calibri"/>
          <w:b/>
          <w:sz w:val="26"/>
          <w:szCs w:val="26"/>
          <w:lang w:eastAsia="de-AT"/>
        </w:rPr>
        <w:t xml:space="preserve"> und Schüler </w:t>
      </w:r>
      <w:r w:rsidRPr="005430D8">
        <w:rPr>
          <w:rFonts w:ascii="Calibri" w:eastAsia="Calibri" w:hAnsi="Calibri" w:cs="Calibri"/>
          <w:b/>
          <w:sz w:val="26"/>
          <w:szCs w:val="26"/>
          <w:lang w:eastAsia="de-AT"/>
        </w:rPr>
        <w:t xml:space="preserve">des Ausbildungszweiges Wasser- und Kommunalwirtschaft der Höheren Lehranstalt für Umwelt und Wirtschaft in Yspertal gehen auf Krebsfang. Mit Hilfe von Krebsreusen werden in der Donau bei St. </w:t>
      </w:r>
      <w:proofErr w:type="spellStart"/>
      <w:r w:rsidRPr="005430D8">
        <w:rPr>
          <w:rFonts w:ascii="Calibri" w:eastAsia="Calibri" w:hAnsi="Calibri" w:cs="Calibri"/>
          <w:b/>
          <w:sz w:val="26"/>
          <w:szCs w:val="26"/>
          <w:lang w:eastAsia="de-AT"/>
        </w:rPr>
        <w:t>Pantaleon</w:t>
      </w:r>
      <w:proofErr w:type="spellEnd"/>
      <w:r w:rsidRPr="005430D8">
        <w:rPr>
          <w:rFonts w:ascii="Calibri" w:eastAsia="Calibri" w:hAnsi="Calibri" w:cs="Calibri"/>
          <w:b/>
          <w:sz w:val="26"/>
          <w:szCs w:val="26"/>
          <w:lang w:eastAsia="de-AT"/>
        </w:rPr>
        <w:t xml:space="preserve"> (NÖ) Signalkrebse gefischt.</w:t>
      </w:r>
    </w:p>
    <w:p w:rsidR="005430D8" w:rsidRDefault="005430D8" w:rsidP="00E5633A">
      <w:pPr>
        <w:spacing w:line="240" w:lineRule="auto"/>
        <w:jc w:val="both"/>
        <w:rPr>
          <w:rFonts w:ascii="Calibri" w:eastAsia="Calibri" w:hAnsi="Calibri" w:cs="Times New Roman"/>
          <w:lang w:eastAsia="de-AT"/>
        </w:rPr>
      </w:pPr>
    </w:p>
    <w:p w:rsidR="00FE6A84" w:rsidRDefault="00FE6A84" w:rsidP="00FE6A84">
      <w:pPr>
        <w:spacing w:line="240" w:lineRule="auto"/>
        <w:jc w:val="both"/>
        <w:rPr>
          <w:rFonts w:ascii="Calibri" w:eastAsia="Calibri" w:hAnsi="Calibri" w:cs="Times New Roman"/>
          <w:lang w:eastAsia="de-AT"/>
        </w:rPr>
      </w:pPr>
      <w:r>
        <w:rPr>
          <w:rFonts w:ascii="Calibri" w:eastAsia="Calibri" w:hAnsi="Calibri" w:cs="Times New Roman"/>
          <w:i/>
          <w:lang w:eastAsia="de-AT"/>
        </w:rPr>
        <w:t xml:space="preserve">Yspertal, </w:t>
      </w:r>
      <w:r w:rsidRPr="00FE6A84">
        <w:rPr>
          <w:rFonts w:ascii="Calibri" w:eastAsia="Calibri" w:hAnsi="Calibri" w:cs="Times New Roman"/>
          <w:i/>
          <w:lang w:eastAsia="de-AT"/>
        </w:rPr>
        <w:t xml:space="preserve">St. </w:t>
      </w:r>
      <w:proofErr w:type="spellStart"/>
      <w:r w:rsidRPr="00FE6A84">
        <w:rPr>
          <w:rFonts w:ascii="Calibri" w:eastAsia="Calibri" w:hAnsi="Calibri" w:cs="Times New Roman"/>
          <w:i/>
          <w:lang w:eastAsia="de-AT"/>
        </w:rPr>
        <w:t>Pantaleon</w:t>
      </w:r>
      <w:proofErr w:type="spellEnd"/>
      <w:r>
        <w:rPr>
          <w:rFonts w:ascii="Calibri" w:eastAsia="Calibri" w:hAnsi="Calibri" w:cs="Times New Roman"/>
          <w:i/>
          <w:lang w:eastAsia="de-AT"/>
        </w:rPr>
        <w:t xml:space="preserve"> - </w:t>
      </w:r>
      <w:r w:rsidRPr="00FE6A84">
        <w:rPr>
          <w:rFonts w:ascii="Calibri" w:eastAsia="Calibri" w:hAnsi="Calibri" w:cs="Times New Roman"/>
          <w:lang w:eastAsia="de-AT"/>
        </w:rPr>
        <w:t>Schülerinnen und Schüler des Ausbildungszweiges „Wasser- und Kommunalwirtschaft“ der HLUW Yspertal führten vom 15. bis 18. September</w:t>
      </w:r>
      <w:r>
        <w:rPr>
          <w:rFonts w:ascii="Calibri" w:eastAsia="Calibri" w:hAnsi="Calibri" w:cs="Times New Roman"/>
          <w:lang w:eastAsia="de-AT"/>
        </w:rPr>
        <w:t xml:space="preserve"> 2014</w:t>
      </w:r>
      <w:r w:rsidRPr="00FE6A84">
        <w:rPr>
          <w:rFonts w:ascii="Calibri" w:eastAsia="Calibri" w:hAnsi="Calibri" w:cs="Times New Roman"/>
          <w:lang w:eastAsia="de-AT"/>
        </w:rPr>
        <w:t xml:space="preserve"> im Zuge des Biologieunterrichtes in Zusammenarbeit mit dem Fischereiverein Enns eine Erhebung des Krebsbestandes in der offenen Donau bei St. </w:t>
      </w:r>
      <w:proofErr w:type="spellStart"/>
      <w:r w:rsidRPr="00FE6A84">
        <w:rPr>
          <w:rFonts w:ascii="Calibri" w:eastAsia="Calibri" w:hAnsi="Calibri" w:cs="Times New Roman"/>
          <w:lang w:eastAsia="de-AT"/>
        </w:rPr>
        <w:t>Pantaleon</w:t>
      </w:r>
      <w:proofErr w:type="spellEnd"/>
      <w:r w:rsidRPr="00FE6A84">
        <w:rPr>
          <w:rFonts w:ascii="Calibri" w:eastAsia="Calibri" w:hAnsi="Calibri" w:cs="Times New Roman"/>
          <w:lang w:eastAsia="de-AT"/>
        </w:rPr>
        <w:t xml:space="preserve"> durch. Es wurden auf einer Länge von </w:t>
      </w:r>
      <w:r>
        <w:rPr>
          <w:rFonts w:ascii="Calibri" w:eastAsia="Calibri" w:hAnsi="Calibri" w:cs="Times New Roman"/>
          <w:lang w:eastAsia="de-AT"/>
        </w:rPr>
        <w:t xml:space="preserve">etwa einem Kilometer </w:t>
      </w:r>
      <w:r w:rsidRPr="00FE6A84">
        <w:rPr>
          <w:rFonts w:ascii="Calibri" w:eastAsia="Calibri" w:hAnsi="Calibri" w:cs="Times New Roman"/>
          <w:lang w:eastAsia="de-AT"/>
        </w:rPr>
        <w:t>mit insgesamt neun speziellen Krebsreusen über 80 Signalkrebse gefangen. Heimische Edelkrebse gingen dabei nicht ins Netz.</w:t>
      </w:r>
    </w:p>
    <w:p w:rsidR="00FE6A84" w:rsidRPr="00FE6A84" w:rsidRDefault="00FE6A84" w:rsidP="00FE6A84">
      <w:pPr>
        <w:spacing w:line="240" w:lineRule="auto"/>
        <w:jc w:val="both"/>
        <w:rPr>
          <w:rFonts w:ascii="Calibri" w:eastAsia="Calibri" w:hAnsi="Calibri" w:cs="Times New Roman"/>
          <w:b/>
          <w:lang w:eastAsia="de-AT"/>
        </w:rPr>
      </w:pPr>
      <w:r w:rsidRPr="00FE6A84">
        <w:rPr>
          <w:rFonts w:ascii="Calibri" w:eastAsia="Calibri" w:hAnsi="Calibri" w:cs="Times New Roman"/>
          <w:b/>
          <w:lang w:eastAsia="de-AT"/>
        </w:rPr>
        <w:t>Signalkrebs ist nicht heimisch</w:t>
      </w:r>
    </w:p>
    <w:p w:rsidR="00FE6A84" w:rsidRPr="00FE6A84" w:rsidRDefault="00FE6A84" w:rsidP="00FE6A84">
      <w:pPr>
        <w:spacing w:line="240" w:lineRule="auto"/>
        <w:jc w:val="both"/>
        <w:rPr>
          <w:rFonts w:ascii="Calibri" w:eastAsia="Calibri" w:hAnsi="Calibri" w:cs="Times New Roman"/>
          <w:lang w:eastAsia="de-AT"/>
        </w:rPr>
      </w:pPr>
      <w:r w:rsidRPr="00FE6A84">
        <w:rPr>
          <w:rFonts w:ascii="Calibri" w:eastAsia="Calibri" w:hAnsi="Calibri" w:cs="Times New Roman"/>
          <w:lang w:eastAsia="de-AT"/>
        </w:rPr>
        <w:t>Ursprünglich stammt der Signalkrebs aus Nordamerika. Im Jahr 1970 wurde er bewusst in Österreich ausgesetzt, um den heimischen Markt für Flusskrebse wiederzubeleben. Unerwartet führte dies zu einer regelrechten Invasion. Die Signalkrebse sind fast durchgehend mit einem Fadenpilz befallen, der bei den heimischen Arten die töd</w:t>
      </w:r>
      <w:r>
        <w:rPr>
          <w:rFonts w:ascii="Calibri" w:eastAsia="Calibri" w:hAnsi="Calibri" w:cs="Times New Roman"/>
          <w:lang w:eastAsia="de-AT"/>
        </w:rPr>
        <w:t>liche Krebspest auslöst. Da der eingeschleppte Signalkrebs a</w:t>
      </w:r>
      <w:r w:rsidRPr="00FE6A84">
        <w:rPr>
          <w:rFonts w:ascii="Calibri" w:eastAsia="Calibri" w:hAnsi="Calibri" w:cs="Times New Roman"/>
          <w:lang w:eastAsia="de-AT"/>
        </w:rPr>
        <w:t xml:space="preserve">uch noch größer und aggressiver ist und sich </w:t>
      </w:r>
      <w:r>
        <w:rPr>
          <w:rFonts w:ascii="Calibri" w:eastAsia="Calibri" w:hAnsi="Calibri" w:cs="Times New Roman"/>
          <w:lang w:eastAsia="de-AT"/>
        </w:rPr>
        <w:t xml:space="preserve">besser und schneller vermehrt, </w:t>
      </w:r>
      <w:r w:rsidRPr="00FE6A84">
        <w:rPr>
          <w:rFonts w:ascii="Calibri" w:eastAsia="Calibri" w:hAnsi="Calibri" w:cs="Times New Roman"/>
          <w:lang w:eastAsia="de-AT"/>
        </w:rPr>
        <w:t xml:space="preserve">ist es für die einheimischen Arten wie Stein-, Edel- oder </w:t>
      </w:r>
      <w:proofErr w:type="spellStart"/>
      <w:r w:rsidRPr="00FE6A84">
        <w:rPr>
          <w:rFonts w:ascii="Calibri" w:eastAsia="Calibri" w:hAnsi="Calibri" w:cs="Times New Roman"/>
          <w:lang w:eastAsia="de-AT"/>
        </w:rPr>
        <w:t>Dohlenkrebse</w:t>
      </w:r>
      <w:proofErr w:type="spellEnd"/>
      <w:r w:rsidRPr="00FE6A84">
        <w:rPr>
          <w:rFonts w:ascii="Calibri" w:eastAsia="Calibri" w:hAnsi="Calibri" w:cs="Times New Roman"/>
          <w:lang w:eastAsia="de-AT"/>
        </w:rPr>
        <w:t xml:space="preserve"> fast unmöglich zu überleben.</w:t>
      </w:r>
    </w:p>
    <w:p w:rsidR="00FE6A84" w:rsidRPr="00FE6A84" w:rsidRDefault="00FE6A84" w:rsidP="00FE6A84">
      <w:pPr>
        <w:spacing w:line="240" w:lineRule="auto"/>
        <w:jc w:val="both"/>
        <w:rPr>
          <w:rFonts w:ascii="Calibri" w:eastAsia="Calibri" w:hAnsi="Calibri" w:cs="Times New Roman"/>
          <w:b/>
          <w:lang w:eastAsia="de-AT"/>
        </w:rPr>
      </w:pPr>
      <w:r w:rsidRPr="00FE6A84">
        <w:rPr>
          <w:rFonts w:ascii="Calibri" w:eastAsia="Calibri" w:hAnsi="Calibri" w:cs="Times New Roman"/>
          <w:b/>
          <w:lang w:eastAsia="de-AT"/>
        </w:rPr>
        <w:t>Schüler setzten ein Zeichen</w:t>
      </w:r>
    </w:p>
    <w:p w:rsidR="00FE6A84" w:rsidRPr="00FE6A84" w:rsidRDefault="00FE6A84" w:rsidP="00FE6A84">
      <w:pPr>
        <w:spacing w:line="240" w:lineRule="auto"/>
        <w:jc w:val="both"/>
        <w:rPr>
          <w:rFonts w:ascii="Calibri" w:eastAsia="Calibri" w:hAnsi="Calibri" w:cs="Times New Roman"/>
          <w:lang w:eastAsia="de-AT"/>
        </w:rPr>
      </w:pPr>
      <w:r w:rsidRPr="00FE6A84">
        <w:rPr>
          <w:rFonts w:ascii="Calibri" w:eastAsia="Calibri" w:hAnsi="Calibri" w:cs="Times New Roman"/>
          <w:lang w:eastAsia="de-AT"/>
        </w:rPr>
        <w:t>Die Schülerinnen und Schüler wollen mit dem Krebsfang darauf hinweisen, wie groß das Signalkrebsproblem mittlerweile ist. Der Signalkrebs ist bereits in allen Bundesländern vertreten und tritt stellenweise auch massenhaft auf. „Die geradezu explosionsartige Vermehrung der Signalkrebse ist äußerst bedenklich und könnte zur totalen Verdrängung der heimischen Arten führen“, so DI Dr. Martina Schmidthaler, Biologielehrerin an der HLUW</w:t>
      </w:r>
      <w:r>
        <w:rPr>
          <w:rFonts w:ascii="Calibri" w:eastAsia="Calibri" w:hAnsi="Calibri" w:cs="Times New Roman"/>
          <w:lang w:eastAsia="de-AT"/>
        </w:rPr>
        <w:t xml:space="preserve"> Yspertal</w:t>
      </w:r>
      <w:r w:rsidRPr="00FE6A84">
        <w:rPr>
          <w:rFonts w:ascii="Calibri" w:eastAsia="Calibri" w:hAnsi="Calibri" w:cs="Times New Roman"/>
          <w:lang w:eastAsia="de-AT"/>
        </w:rPr>
        <w:t xml:space="preserve">. Invasive </w:t>
      </w:r>
      <w:proofErr w:type="spellStart"/>
      <w:r w:rsidRPr="00FE6A84">
        <w:rPr>
          <w:rFonts w:ascii="Calibri" w:eastAsia="Calibri" w:hAnsi="Calibri" w:cs="Times New Roman"/>
          <w:lang w:eastAsia="de-AT"/>
        </w:rPr>
        <w:t>Neobiota</w:t>
      </w:r>
      <w:proofErr w:type="spellEnd"/>
      <w:r w:rsidRPr="00FE6A84">
        <w:rPr>
          <w:rFonts w:ascii="Calibri" w:eastAsia="Calibri" w:hAnsi="Calibri" w:cs="Times New Roman"/>
          <w:lang w:eastAsia="de-AT"/>
        </w:rPr>
        <w:t xml:space="preserve"> gibt es nicht nur in der Tierwelt, sondern auch in der Pflanzenwelt. Der Gesetzgeber reagierte </w:t>
      </w:r>
      <w:r>
        <w:rPr>
          <w:rFonts w:ascii="Calibri" w:eastAsia="Calibri" w:hAnsi="Calibri" w:cs="Times New Roman"/>
          <w:lang w:eastAsia="de-AT"/>
        </w:rPr>
        <w:t xml:space="preserve">bereits </w:t>
      </w:r>
      <w:r w:rsidRPr="00FE6A84">
        <w:rPr>
          <w:rFonts w:ascii="Calibri" w:eastAsia="Calibri" w:hAnsi="Calibri" w:cs="Times New Roman"/>
          <w:lang w:eastAsia="de-AT"/>
        </w:rPr>
        <w:t>mit einem Verbot, nicht heimische Krebsarten in jeder Art von Gewässer auszusetzen. Die Signalkrebsproblematik kann in Zukunft nur durch verstärkten Fang in den Griff bekommen werden. Vielleicht findet sich ja in Zukunft ein größerer Absatzmarkt für die aus Übersee eingeschleppten Krebse. „Schmecken tun sie auf jeden Fall“, so die begeisterten Krebsfängerinnen und –</w:t>
      </w:r>
      <w:proofErr w:type="spellStart"/>
      <w:r w:rsidRPr="00FE6A84">
        <w:rPr>
          <w:rFonts w:ascii="Calibri" w:eastAsia="Calibri" w:hAnsi="Calibri" w:cs="Times New Roman"/>
          <w:lang w:eastAsia="de-AT"/>
        </w:rPr>
        <w:t>fänger</w:t>
      </w:r>
      <w:proofErr w:type="spellEnd"/>
      <w:r w:rsidRPr="00FE6A84">
        <w:rPr>
          <w:rFonts w:ascii="Calibri" w:eastAsia="Calibri" w:hAnsi="Calibri" w:cs="Times New Roman"/>
          <w:lang w:eastAsia="de-AT"/>
        </w:rPr>
        <w:t xml:space="preserve"> der 5. Klasse der HLUW. </w:t>
      </w:r>
    </w:p>
    <w:p w:rsidR="00F36F8D" w:rsidRPr="00F8489B" w:rsidRDefault="00F36F8D" w:rsidP="00F36F8D">
      <w:pPr>
        <w:spacing w:line="240" w:lineRule="auto"/>
        <w:jc w:val="both"/>
        <w:rPr>
          <w:rFonts w:ascii="Calibri" w:eastAsia="Calibri" w:hAnsi="Calibri" w:cs="Times New Roman"/>
          <w:b/>
        </w:rPr>
      </w:pPr>
      <w:r>
        <w:rPr>
          <w:rFonts w:ascii="Calibri" w:eastAsia="Calibri" w:hAnsi="Calibri" w:cs="Times New Roman"/>
          <w:b/>
        </w:rPr>
        <w:t xml:space="preserve">HLUW Yspertal - 25 Jahre </w:t>
      </w:r>
      <w:r w:rsidR="005D29F5">
        <w:rPr>
          <w:rFonts w:ascii="Calibri" w:eastAsia="Calibri" w:hAnsi="Calibri" w:cs="Times New Roman"/>
          <w:b/>
        </w:rPr>
        <w:t>u</w:t>
      </w:r>
      <w:r>
        <w:rPr>
          <w:rFonts w:ascii="Calibri" w:eastAsia="Calibri" w:hAnsi="Calibri" w:cs="Times New Roman"/>
          <w:b/>
        </w:rPr>
        <w:t>mweltverträglich</w:t>
      </w:r>
    </w:p>
    <w:p w:rsidR="00C7729A" w:rsidRDefault="00F36F8D" w:rsidP="004A1FE5">
      <w:pPr>
        <w:spacing w:line="240" w:lineRule="auto"/>
        <w:jc w:val="both"/>
        <w:rPr>
          <w:sz w:val="24"/>
        </w:rPr>
      </w:pPr>
      <w:r>
        <w:rPr>
          <w:rFonts w:ascii="Calibri" w:eastAsia="Calibri" w:hAnsi="Calibri" w:cs="Times New Roman"/>
        </w:rPr>
        <w:t xml:space="preserve">In diesem Schuljahr befindet sich die katholische Privatschule des Zisterzienserstiftes </w:t>
      </w:r>
      <w:proofErr w:type="spellStart"/>
      <w:r>
        <w:rPr>
          <w:rFonts w:ascii="Calibri" w:eastAsia="Calibri" w:hAnsi="Calibri" w:cs="Times New Roman"/>
        </w:rPr>
        <w:t>Zwettl</w:t>
      </w:r>
      <w:proofErr w:type="spellEnd"/>
      <w:r>
        <w:rPr>
          <w:rFonts w:ascii="Calibri" w:eastAsia="Calibri" w:hAnsi="Calibri" w:cs="Times New Roman"/>
        </w:rPr>
        <w:t xml:space="preserve"> in ihrem 25-jährigen Bestandsj</w:t>
      </w:r>
      <w:r w:rsidR="005D29F5">
        <w:rPr>
          <w:rFonts w:ascii="Calibri" w:eastAsia="Calibri" w:hAnsi="Calibri" w:cs="Times New Roman"/>
        </w:rPr>
        <w:t>ahr</w:t>
      </w:r>
      <w:r>
        <w:rPr>
          <w:rFonts w:ascii="Calibri" w:eastAsia="Calibri" w:hAnsi="Calibri" w:cs="Times New Roman"/>
        </w:rPr>
        <w:t xml:space="preserve">. Was vor 25 Jahren klein begonnen hat, hat sich zu einer führenden Ausbildungsinstitution in Europa etabliert. Über 1200 Absolventinnen und Absolventen haben die Schule aus dem Waldviertel bereits erfolgreich verlassen und stellen ihre Frau bzw. ihren Mann in der Wirtschaft. </w:t>
      </w:r>
      <w:r w:rsidRPr="00356780">
        <w:rPr>
          <w:rFonts w:ascii="Calibri" w:eastAsia="Calibri" w:hAnsi="Calibri" w:cs="Times New Roman"/>
        </w:rPr>
        <w:t xml:space="preserve">Informationen über die Ausbildungsmöglichkeiten an der HLUW Yspertal erhalten Sie unter </w:t>
      </w:r>
      <w:hyperlink r:id="rId6" w:history="1">
        <w:r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w:t>
      </w:r>
      <w:r>
        <w:rPr>
          <w:rFonts w:ascii="Calibri" w:eastAsia="Calibri" w:hAnsi="Calibri" w:cs="Times New Roman"/>
        </w:rPr>
        <w:t xml:space="preserve">r per Telefon unter 07415/7249. </w:t>
      </w:r>
      <w:r w:rsidR="005D29F5">
        <w:rPr>
          <w:rFonts w:ascii="Calibri" w:eastAsia="Calibri" w:hAnsi="Calibri" w:cs="Times New Roman"/>
        </w:rPr>
        <w:t>Am</w:t>
      </w:r>
      <w:r>
        <w:rPr>
          <w:rFonts w:ascii="Calibri" w:eastAsia="Calibri" w:hAnsi="Calibri" w:cs="Times New Roman"/>
        </w:rPr>
        <w:t xml:space="preserve"> Samstag, 8. November 2014 öffnet die Schule ihre Türen für Interessierte</w:t>
      </w:r>
      <w:r w:rsidR="005D29F5">
        <w:rPr>
          <w:rFonts w:ascii="Calibri" w:eastAsia="Calibri" w:hAnsi="Calibri" w:cs="Times New Roman"/>
        </w:rPr>
        <w:t xml:space="preserve"> für den ersten „Tag der offenen Tür“</w:t>
      </w:r>
      <w:r>
        <w:rPr>
          <w:rFonts w:ascii="Calibri" w:eastAsia="Calibri" w:hAnsi="Calibri" w:cs="Times New Roman"/>
        </w:rPr>
        <w:t>.</w:t>
      </w:r>
    </w:p>
    <w:p w:rsidR="00C7729A" w:rsidRDefault="00C7729A">
      <w:pPr>
        <w:rPr>
          <w:sz w:val="24"/>
        </w:rPr>
      </w:pPr>
      <w:r>
        <w:rPr>
          <w:sz w:val="24"/>
        </w:rPr>
        <w:br w:type="page"/>
      </w:r>
    </w:p>
    <w:p w:rsidR="00193383" w:rsidRDefault="00B312FB" w:rsidP="004A1FE5">
      <w:pPr>
        <w:spacing w:line="240" w:lineRule="auto"/>
        <w:jc w:val="both"/>
        <w:rPr>
          <w:sz w:val="24"/>
        </w:rPr>
      </w:pPr>
      <w:r w:rsidRPr="00B312FB">
        <w:rPr>
          <w:noProof/>
          <w:lang w:eastAsia="de-AT"/>
        </w:rPr>
        <w:lastRenderedPageBreak/>
        <w:drawing>
          <wp:inline distT="0" distB="0" distL="0" distR="0">
            <wp:extent cx="5715000" cy="3808327"/>
            <wp:effectExtent l="0" t="0" r="0" b="1905"/>
            <wp:docPr id="3" name="Grafik 3" descr="U:\presse\signalkrebse_oktober_2014\Invasion_der_Signalkrebse_oktober201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signalkrebse_oktober_2014\Invasion_der_Signalkrebse_oktober2014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3056" cy="3813695"/>
                    </a:xfrm>
                    <a:prstGeom prst="rect">
                      <a:avLst/>
                    </a:prstGeom>
                    <a:noFill/>
                    <a:ln>
                      <a:noFill/>
                    </a:ln>
                  </pic:spPr>
                </pic:pic>
              </a:graphicData>
            </a:graphic>
          </wp:inline>
        </w:drawing>
      </w:r>
      <w:r w:rsidRPr="00B312FB">
        <w:rPr>
          <w:noProof/>
          <w:lang w:eastAsia="de-AT"/>
        </w:rPr>
        <w:t xml:space="preserve"> </w:t>
      </w:r>
      <w:bookmarkStart w:id="0" w:name="_GoBack"/>
      <w:bookmarkEnd w:id="0"/>
    </w:p>
    <w:p w:rsidR="00F55E1F" w:rsidRPr="007328C2" w:rsidRDefault="00F55E1F" w:rsidP="004A1FE5">
      <w:pPr>
        <w:spacing w:line="240" w:lineRule="auto"/>
        <w:jc w:val="both"/>
        <w:rPr>
          <w:rFonts w:ascii="Calibri" w:eastAsia="Calibri" w:hAnsi="Calibri" w:cs="Times New Roman"/>
        </w:rPr>
      </w:pPr>
      <w:r w:rsidRPr="007328C2">
        <w:rPr>
          <w:rFonts w:ascii="Calibri" w:eastAsia="Calibri" w:hAnsi="Calibri" w:cs="Times New Roman"/>
        </w:rPr>
        <w:t>HLUW-Yspertal – „</w:t>
      </w:r>
      <w:r w:rsidRPr="007328C2">
        <w:rPr>
          <w:rFonts w:ascii="Calibri" w:eastAsia="Calibri" w:hAnsi="Calibri" w:cs="Times New Roman"/>
          <w:b/>
        </w:rPr>
        <w:t>Umweltbiologie praktisch – Invasion der Signalkrebse!</w:t>
      </w:r>
      <w:r w:rsidRPr="007328C2">
        <w:rPr>
          <w:rFonts w:ascii="Calibri" w:eastAsia="Calibri" w:hAnsi="Calibri" w:cs="Times New Roman"/>
        </w:rPr>
        <w:t xml:space="preserve">“ erlebten die Schülerinnen und Schüler an der </w:t>
      </w:r>
      <w:proofErr w:type="spellStart"/>
      <w:r w:rsidRPr="007328C2">
        <w:rPr>
          <w:rFonts w:ascii="Calibri" w:eastAsia="Calibri" w:hAnsi="Calibri" w:cs="Times New Roman"/>
        </w:rPr>
        <w:t>unikaten</w:t>
      </w:r>
      <w:proofErr w:type="spellEnd"/>
      <w:r w:rsidRPr="007328C2">
        <w:rPr>
          <w:rFonts w:ascii="Calibri" w:eastAsia="Calibri" w:hAnsi="Calibri" w:cs="Times New Roman"/>
        </w:rPr>
        <w:t xml:space="preserve"> höheren berufsbildenden Schule im Yspertal</w:t>
      </w:r>
      <w:r w:rsidR="00ED4FC9" w:rsidRPr="007328C2">
        <w:rPr>
          <w:rFonts w:ascii="Calibri" w:eastAsia="Calibri" w:hAnsi="Calibri" w:cs="Times New Roman"/>
        </w:rPr>
        <w:t xml:space="preserve">. </w:t>
      </w:r>
      <w:r w:rsidRPr="007328C2">
        <w:rPr>
          <w:rFonts w:ascii="Calibri" w:eastAsia="Calibri" w:hAnsi="Calibri" w:cs="Times New Roman"/>
        </w:rPr>
        <w:t>Philip</w:t>
      </w:r>
      <w:r w:rsidR="007328C2">
        <w:rPr>
          <w:rFonts w:ascii="Calibri" w:eastAsia="Calibri" w:hAnsi="Calibri" w:cs="Times New Roman"/>
        </w:rPr>
        <w:t xml:space="preserve">p </w:t>
      </w:r>
      <w:proofErr w:type="spellStart"/>
      <w:r w:rsidR="007328C2">
        <w:rPr>
          <w:rFonts w:ascii="Calibri" w:eastAsia="Calibri" w:hAnsi="Calibri" w:cs="Times New Roman"/>
        </w:rPr>
        <w:t>Bürkl</w:t>
      </w:r>
      <w:proofErr w:type="spellEnd"/>
      <w:r w:rsidR="007328C2">
        <w:rPr>
          <w:rFonts w:ascii="Calibri" w:eastAsia="Calibri" w:hAnsi="Calibri" w:cs="Times New Roman"/>
        </w:rPr>
        <w:t xml:space="preserve"> und Moritz Oberhuber (</w:t>
      </w:r>
      <w:proofErr w:type="spellStart"/>
      <w:r w:rsidR="007328C2">
        <w:rPr>
          <w:rFonts w:ascii="Calibri" w:eastAsia="Calibri" w:hAnsi="Calibri" w:cs="Times New Roman"/>
        </w:rPr>
        <w:t>vlnr</w:t>
      </w:r>
      <w:proofErr w:type="spellEnd"/>
      <w:r w:rsidRPr="007328C2">
        <w:rPr>
          <w:rFonts w:ascii="Calibri" w:eastAsia="Calibri" w:hAnsi="Calibri" w:cs="Times New Roman"/>
        </w:rPr>
        <w:t>) präsentieren stolz einen gefangenen Signalkrebs</w:t>
      </w:r>
      <w:r w:rsidR="00ED4FC9" w:rsidRPr="007328C2">
        <w:rPr>
          <w:rFonts w:ascii="Calibri" w:eastAsia="Calibri" w:hAnsi="Calibri" w:cs="Times New Roman"/>
        </w:rPr>
        <w:t xml:space="preserve"> an der Donau.</w:t>
      </w:r>
    </w:p>
    <w:p w:rsidR="00ED4FC9" w:rsidRPr="00AC322D" w:rsidRDefault="00ED4FC9" w:rsidP="004A1FE5">
      <w:pPr>
        <w:spacing w:line="240" w:lineRule="auto"/>
        <w:jc w:val="both"/>
        <w:rPr>
          <w:sz w:val="24"/>
        </w:rPr>
      </w:pPr>
      <w:r>
        <w:t>Foto: HLUW Yspertal</w:t>
      </w:r>
    </w:p>
    <w:sectPr w:rsidR="00ED4FC9" w:rsidRPr="00AC32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E64EA"/>
    <w:multiLevelType w:val="hybridMultilevel"/>
    <w:tmpl w:val="ECFE88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5035338"/>
    <w:multiLevelType w:val="hybridMultilevel"/>
    <w:tmpl w:val="9426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D5"/>
    <w:rsid w:val="000004FE"/>
    <w:rsid w:val="00000D4E"/>
    <w:rsid w:val="00035415"/>
    <w:rsid w:val="00036DCE"/>
    <w:rsid w:val="000418FC"/>
    <w:rsid w:val="00046780"/>
    <w:rsid w:val="00066207"/>
    <w:rsid w:val="000C4D77"/>
    <w:rsid w:val="000C709C"/>
    <w:rsid w:val="000F2E6C"/>
    <w:rsid w:val="00104C81"/>
    <w:rsid w:val="0012254D"/>
    <w:rsid w:val="001246AC"/>
    <w:rsid w:val="001412EB"/>
    <w:rsid w:val="00193383"/>
    <w:rsid w:val="001A524A"/>
    <w:rsid w:val="001B4E89"/>
    <w:rsid w:val="002372CB"/>
    <w:rsid w:val="002567A3"/>
    <w:rsid w:val="00262F19"/>
    <w:rsid w:val="00264113"/>
    <w:rsid w:val="002679D9"/>
    <w:rsid w:val="0032394E"/>
    <w:rsid w:val="0033452C"/>
    <w:rsid w:val="00354EAB"/>
    <w:rsid w:val="00397ED0"/>
    <w:rsid w:val="003D4148"/>
    <w:rsid w:val="00465A73"/>
    <w:rsid w:val="00472C69"/>
    <w:rsid w:val="00474550"/>
    <w:rsid w:val="004A1FE5"/>
    <w:rsid w:val="004E10E3"/>
    <w:rsid w:val="004F713B"/>
    <w:rsid w:val="00505C6C"/>
    <w:rsid w:val="005141E9"/>
    <w:rsid w:val="00531FD0"/>
    <w:rsid w:val="00533108"/>
    <w:rsid w:val="00537AA4"/>
    <w:rsid w:val="005430D8"/>
    <w:rsid w:val="00572D56"/>
    <w:rsid w:val="005B643F"/>
    <w:rsid w:val="005C25E6"/>
    <w:rsid w:val="005D1561"/>
    <w:rsid w:val="005D29F5"/>
    <w:rsid w:val="005E0E0F"/>
    <w:rsid w:val="006345F7"/>
    <w:rsid w:val="0067165B"/>
    <w:rsid w:val="006D0B59"/>
    <w:rsid w:val="006F716B"/>
    <w:rsid w:val="00711386"/>
    <w:rsid w:val="00712569"/>
    <w:rsid w:val="007328C2"/>
    <w:rsid w:val="00783A4B"/>
    <w:rsid w:val="00787732"/>
    <w:rsid w:val="007B0A04"/>
    <w:rsid w:val="00800FD5"/>
    <w:rsid w:val="008249A4"/>
    <w:rsid w:val="00894BA5"/>
    <w:rsid w:val="008B6CEE"/>
    <w:rsid w:val="008D094F"/>
    <w:rsid w:val="00920E2C"/>
    <w:rsid w:val="00A07D57"/>
    <w:rsid w:val="00A23065"/>
    <w:rsid w:val="00A4224E"/>
    <w:rsid w:val="00A60ECC"/>
    <w:rsid w:val="00A7485F"/>
    <w:rsid w:val="00A77A3A"/>
    <w:rsid w:val="00AB264C"/>
    <w:rsid w:val="00AC322D"/>
    <w:rsid w:val="00AE3981"/>
    <w:rsid w:val="00AF1F12"/>
    <w:rsid w:val="00B05432"/>
    <w:rsid w:val="00B16986"/>
    <w:rsid w:val="00B221C7"/>
    <w:rsid w:val="00B2225A"/>
    <w:rsid w:val="00B312FB"/>
    <w:rsid w:val="00B42137"/>
    <w:rsid w:val="00B478CD"/>
    <w:rsid w:val="00B706A6"/>
    <w:rsid w:val="00C14D69"/>
    <w:rsid w:val="00C15796"/>
    <w:rsid w:val="00C200F0"/>
    <w:rsid w:val="00C21F27"/>
    <w:rsid w:val="00C443FF"/>
    <w:rsid w:val="00C52743"/>
    <w:rsid w:val="00C66203"/>
    <w:rsid w:val="00C7729A"/>
    <w:rsid w:val="00CA0472"/>
    <w:rsid w:val="00CA519D"/>
    <w:rsid w:val="00D27A84"/>
    <w:rsid w:val="00D81DAE"/>
    <w:rsid w:val="00D84ED6"/>
    <w:rsid w:val="00D922A3"/>
    <w:rsid w:val="00DA0A29"/>
    <w:rsid w:val="00DD03D6"/>
    <w:rsid w:val="00DE01A6"/>
    <w:rsid w:val="00DF387E"/>
    <w:rsid w:val="00DF523A"/>
    <w:rsid w:val="00E5633A"/>
    <w:rsid w:val="00E56F67"/>
    <w:rsid w:val="00E7717F"/>
    <w:rsid w:val="00ED4FC9"/>
    <w:rsid w:val="00EF012F"/>
    <w:rsid w:val="00F01384"/>
    <w:rsid w:val="00F36F8D"/>
    <w:rsid w:val="00F55E1F"/>
    <w:rsid w:val="00F73383"/>
    <w:rsid w:val="00FA66D3"/>
    <w:rsid w:val="00FE6A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D1868-BB0A-427C-8EEB-CA737EC7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E10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C6C"/>
    <w:pPr>
      <w:ind w:left="720"/>
      <w:contextualSpacing/>
    </w:pPr>
    <w:rPr>
      <w:lang w:val="en-GB"/>
    </w:rPr>
  </w:style>
  <w:style w:type="character" w:customStyle="1" w:styleId="berschrift1Zchn">
    <w:name w:val="Überschrift 1 Zchn"/>
    <w:basedOn w:val="Absatz-Standardschriftart"/>
    <w:link w:val="berschrift1"/>
    <w:uiPriority w:val="9"/>
    <w:rsid w:val="004E10E3"/>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000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D4E"/>
    <w:rPr>
      <w:rFonts w:ascii="Tahoma" w:hAnsi="Tahoma" w:cs="Tahoma"/>
      <w:sz w:val="16"/>
      <w:szCs w:val="16"/>
    </w:rPr>
  </w:style>
  <w:style w:type="character" w:styleId="Hyperlink">
    <w:name w:val="Hyperlink"/>
    <w:basedOn w:val="Absatz-Standardschriftart"/>
    <w:uiPriority w:val="99"/>
    <w:unhideWhenUsed/>
    <w:rsid w:val="00F36F8D"/>
    <w:rPr>
      <w:color w:val="0000FF" w:themeColor="hyperlink"/>
      <w:u w:val="single"/>
    </w:rPr>
  </w:style>
  <w:style w:type="paragraph" w:styleId="KeinLeerraum">
    <w:name w:val="No Spacing"/>
    <w:uiPriority w:val="1"/>
    <w:qFormat/>
    <w:rsid w:val="00FE6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88183">
      <w:bodyDiv w:val="1"/>
      <w:marLeft w:val="0"/>
      <w:marRight w:val="0"/>
      <w:marTop w:val="0"/>
      <w:marBottom w:val="0"/>
      <w:divBdr>
        <w:top w:val="none" w:sz="0" w:space="0" w:color="auto"/>
        <w:left w:val="none" w:sz="0" w:space="0" w:color="auto"/>
        <w:bottom w:val="none" w:sz="0" w:space="0" w:color="auto"/>
        <w:right w:val="none" w:sz="0" w:space="0" w:color="auto"/>
      </w:divBdr>
    </w:div>
    <w:div w:id="6762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uwyspertal.ac.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456B-764E-4406-AB33-5BC0607B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Ledl Markus - Schulverwaltung</cp:lastModifiedBy>
  <cp:revision>19</cp:revision>
  <dcterms:created xsi:type="dcterms:W3CDTF">2014-09-26T06:56:00Z</dcterms:created>
  <dcterms:modified xsi:type="dcterms:W3CDTF">2014-10-23T09:50:00Z</dcterms:modified>
</cp:coreProperties>
</file>