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F7" w:rsidRPr="008B43F7" w:rsidRDefault="008B43F7" w:rsidP="008B43F7">
      <w:pPr>
        <w:pStyle w:val="Textkrper2"/>
        <w:rPr>
          <w:rFonts w:asciiTheme="minorHAnsi" w:hAnsiTheme="minorHAnsi" w:cs="Times New Roman"/>
          <w:b/>
          <w:sz w:val="24"/>
          <w:szCs w:val="24"/>
        </w:rPr>
      </w:pPr>
    </w:p>
    <w:p w:rsidR="005316DF" w:rsidRPr="00B468AD" w:rsidRDefault="005316DF" w:rsidP="005316DF">
      <w:pPr>
        <w:pStyle w:val="Textkrper2"/>
        <w:shd w:val="clear" w:color="auto" w:fill="D9D9D9" w:themeFill="background1" w:themeFillShade="D9"/>
        <w:jc w:val="center"/>
        <w:rPr>
          <w:rFonts w:asciiTheme="minorHAnsi" w:hAnsiTheme="minorHAnsi" w:cs="Times New Roman"/>
          <w:b/>
          <w:szCs w:val="24"/>
        </w:rPr>
      </w:pPr>
      <w:r w:rsidRPr="00B468AD">
        <w:rPr>
          <w:rFonts w:asciiTheme="minorHAnsi" w:hAnsiTheme="minorHAnsi" w:cs="Times New Roman"/>
          <w:b/>
          <w:szCs w:val="24"/>
        </w:rPr>
        <w:t xml:space="preserve">Anleitung zum Verfassen von </w:t>
      </w:r>
      <w:r>
        <w:rPr>
          <w:rFonts w:asciiTheme="minorHAnsi" w:hAnsiTheme="minorHAnsi" w:cs="Times New Roman"/>
          <w:b/>
          <w:szCs w:val="24"/>
        </w:rPr>
        <w:t>Laborp</w:t>
      </w:r>
      <w:r w:rsidRPr="00B468AD">
        <w:rPr>
          <w:rFonts w:asciiTheme="minorHAnsi" w:hAnsiTheme="minorHAnsi" w:cs="Times New Roman"/>
          <w:b/>
          <w:szCs w:val="24"/>
        </w:rPr>
        <w:t>rotokollen</w:t>
      </w:r>
    </w:p>
    <w:p w:rsidR="005316DF" w:rsidRPr="004C3803" w:rsidRDefault="005316DF" w:rsidP="005316DF">
      <w:pPr>
        <w:pStyle w:val="Textkrper2"/>
        <w:shd w:val="clear" w:color="auto" w:fill="D9D9D9" w:themeFill="background1" w:themeFillShade="D9"/>
        <w:jc w:val="center"/>
        <w:rPr>
          <w:rFonts w:asciiTheme="minorHAnsi" w:hAnsiTheme="minorHAnsi" w:cs="Times New Roman"/>
          <w:b/>
          <w:sz w:val="22"/>
          <w:szCs w:val="24"/>
        </w:rPr>
      </w:pPr>
      <w:r w:rsidRPr="004C3803">
        <w:rPr>
          <w:rFonts w:asciiTheme="minorHAnsi" w:hAnsiTheme="minorHAnsi" w:cs="Times New Roman"/>
          <w:b/>
          <w:sz w:val="22"/>
          <w:szCs w:val="24"/>
        </w:rPr>
        <w:t xml:space="preserve">Gilt für alle protokollführenden </w:t>
      </w:r>
      <w:r>
        <w:rPr>
          <w:rFonts w:asciiTheme="minorHAnsi" w:hAnsiTheme="minorHAnsi" w:cs="Times New Roman"/>
          <w:b/>
          <w:sz w:val="22"/>
          <w:szCs w:val="24"/>
        </w:rPr>
        <w:t>Laborf</w:t>
      </w:r>
      <w:r w:rsidRPr="004C3803">
        <w:rPr>
          <w:rFonts w:asciiTheme="minorHAnsi" w:hAnsiTheme="minorHAnsi" w:cs="Times New Roman"/>
          <w:b/>
          <w:sz w:val="22"/>
          <w:szCs w:val="24"/>
        </w:rPr>
        <w:t>ächer der HLUW Yspertal</w:t>
      </w:r>
    </w:p>
    <w:p w:rsidR="005316DF" w:rsidRPr="00B468AD" w:rsidRDefault="005316DF" w:rsidP="005316DF">
      <w:pPr>
        <w:pStyle w:val="Textkrper2"/>
        <w:rPr>
          <w:rFonts w:asciiTheme="minorHAnsi" w:hAnsiTheme="minorHAnsi" w:cs="Times New Roman"/>
          <w:b/>
          <w:sz w:val="24"/>
          <w:szCs w:val="24"/>
        </w:rPr>
      </w:pPr>
    </w:p>
    <w:p w:rsidR="005316DF" w:rsidRPr="00B468AD" w:rsidRDefault="004F2547" w:rsidP="005316DF">
      <w:pPr>
        <w:pStyle w:val="Textkrper2"/>
        <w:pBdr>
          <w:bottom w:val="single" w:sz="4" w:space="1" w:color="auto"/>
        </w:pBd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GRUNDSÄTZLICHES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 xml:space="preserve">Ein Übungsprotokoll ist die sachliche Wiedergabe einer Übungseinheit. </w:t>
      </w:r>
    </w:p>
    <w:p w:rsidR="006B5EF8" w:rsidRDefault="008A529D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Das Form</w:t>
      </w:r>
      <w:r w:rsidR="006B5EF8">
        <w:rPr>
          <w:rFonts w:asciiTheme="minorHAnsi" w:hAnsiTheme="minorHAnsi" w:cs="Times New Roman"/>
          <w:sz w:val="24"/>
          <w:szCs w:val="24"/>
        </w:rPr>
        <w:t>deck</w:t>
      </w:r>
      <w:r>
        <w:rPr>
          <w:rFonts w:asciiTheme="minorHAnsi" w:hAnsiTheme="minorHAnsi" w:cs="Times New Roman"/>
          <w:sz w:val="24"/>
          <w:szCs w:val="24"/>
        </w:rPr>
        <w:t xml:space="preserve">blatt </w:t>
      </w:r>
      <w:r w:rsidR="005316DF" w:rsidRPr="00B468AD">
        <w:rPr>
          <w:rFonts w:asciiTheme="minorHAnsi" w:hAnsiTheme="minorHAnsi" w:cs="Times New Roman"/>
          <w:sz w:val="24"/>
          <w:szCs w:val="24"/>
        </w:rPr>
        <w:t>des jeweiligen Faches ist zu verwenden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:rsidR="005316DF" w:rsidRPr="00B468AD" w:rsidRDefault="005A4B5C" w:rsidP="006B5EF8">
      <w:pPr>
        <w:pStyle w:val="Textkrper2"/>
        <w:ind w:left="113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Download unter </w:t>
      </w:r>
      <w:r w:rsidR="008A529D">
        <w:rPr>
          <w:rFonts w:asciiTheme="minorHAnsi" w:hAnsiTheme="minorHAnsi" w:cs="Times New Roman"/>
          <w:sz w:val="24"/>
          <w:szCs w:val="24"/>
        </w:rPr>
        <w:t xml:space="preserve">Laufwerk </w:t>
      </w:r>
      <w:r w:rsidR="005153D8" w:rsidRPr="005153D8">
        <w:rPr>
          <w:rFonts w:asciiTheme="minorHAnsi" w:hAnsiTheme="minorHAnsi" w:cs="Times New Roman"/>
          <w:sz w:val="24"/>
          <w:szCs w:val="24"/>
        </w:rPr>
        <w:t xml:space="preserve">S:\0_HLUW_Schulqualitaetsmanagement\LABOR </w:t>
      </w:r>
      <w:r w:rsidR="006B5EF8">
        <w:rPr>
          <w:rFonts w:asciiTheme="minorHAnsi" w:hAnsiTheme="minorHAnsi" w:cs="Times New Roman"/>
          <w:sz w:val="24"/>
          <w:szCs w:val="24"/>
        </w:rPr>
        <w:t xml:space="preserve">(innerhalb des HLUW-Netzwerks) </w:t>
      </w:r>
      <w:r w:rsidR="00933842">
        <w:rPr>
          <w:rFonts w:asciiTheme="minorHAnsi" w:hAnsiTheme="minorHAnsi" w:cs="Times New Roman"/>
          <w:sz w:val="24"/>
          <w:szCs w:val="24"/>
        </w:rPr>
        <w:t>oder</w:t>
      </w:r>
      <w:r w:rsidR="005153D8">
        <w:rPr>
          <w:rFonts w:asciiTheme="minorHAnsi" w:hAnsiTheme="minorHAnsi" w:cs="Times New Roman"/>
          <w:sz w:val="24"/>
          <w:szCs w:val="24"/>
        </w:rPr>
        <w:t xml:space="preserve"> </w:t>
      </w:r>
      <w:r w:rsidR="00933842">
        <w:rPr>
          <w:rFonts w:asciiTheme="minorHAnsi" w:hAnsiTheme="minorHAnsi" w:cs="Times New Roman"/>
          <w:sz w:val="24"/>
          <w:szCs w:val="24"/>
        </w:rPr>
        <w:t xml:space="preserve">unter </w:t>
      </w:r>
      <w:hyperlink r:id="rId7" w:history="1">
        <w:r w:rsidR="00933842" w:rsidRPr="00933842">
          <w:rPr>
            <w:rFonts w:asciiTheme="minorHAnsi" w:hAnsiTheme="minorHAnsi" w:cs="Times New Roman"/>
            <w:sz w:val="24"/>
            <w:szCs w:val="24"/>
          </w:rPr>
          <w:t>ftp://ftp.hluwyspertal.ac.at/LABOR/</w:t>
        </w:r>
      </w:hyperlink>
      <w:r w:rsidR="006B5EF8">
        <w:rPr>
          <w:rFonts w:asciiTheme="minorHAnsi" w:hAnsiTheme="minorHAnsi" w:cs="Times New Roman"/>
          <w:sz w:val="24"/>
          <w:szCs w:val="24"/>
        </w:rPr>
        <w:t xml:space="preserve"> (von außerhalb, z.B. von zu Hause)</w:t>
      </w:r>
      <w:r w:rsidR="005316DF">
        <w:rPr>
          <w:rFonts w:asciiTheme="minorHAnsi" w:hAnsiTheme="minorHAnsi" w:cs="Times New Roman"/>
          <w:sz w:val="24"/>
          <w:szCs w:val="24"/>
        </w:rPr>
        <w:t>.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 xml:space="preserve">Ich - Wir - Formulierungen sind </w:t>
      </w:r>
      <w:r>
        <w:rPr>
          <w:rFonts w:asciiTheme="minorHAnsi" w:hAnsiTheme="minorHAnsi" w:cs="Times New Roman"/>
          <w:sz w:val="24"/>
          <w:szCs w:val="24"/>
        </w:rPr>
        <w:t>verboten</w:t>
      </w:r>
      <w:r w:rsidRPr="00B468AD">
        <w:rPr>
          <w:rFonts w:asciiTheme="minorHAnsi" w:hAnsiTheme="minorHAnsi" w:cs="Times New Roman"/>
          <w:sz w:val="24"/>
          <w:szCs w:val="24"/>
        </w:rPr>
        <w:t xml:space="preserve">; stattdessen passive Formulierungen („Es wurde, Man sollte, Es war zu tun…“). 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>Jedes Protokoll ist exakt nach folgender Gliederung zu erstellen.</w:t>
      </w:r>
    </w:p>
    <w:p w:rsidR="005316DF" w:rsidRDefault="005316DF" w:rsidP="005316DF">
      <w:pPr>
        <w:pStyle w:val="Textkrper2"/>
        <w:rPr>
          <w:rFonts w:asciiTheme="minorHAnsi" w:hAnsiTheme="minorHAnsi" w:cs="Times New Roman"/>
          <w:sz w:val="24"/>
          <w:szCs w:val="24"/>
        </w:rPr>
      </w:pPr>
    </w:p>
    <w:p w:rsidR="005316DF" w:rsidRPr="00B468AD" w:rsidRDefault="004F2547" w:rsidP="005316DF">
      <w:pPr>
        <w:pStyle w:val="Textkrper2"/>
        <w:pBdr>
          <w:bottom w:val="single" w:sz="4" w:space="1" w:color="auto"/>
        </w:pBd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AUFBAU</w:t>
      </w:r>
    </w:p>
    <w:p w:rsidR="005316DF" w:rsidRPr="00B468AD" w:rsidRDefault="00A23240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Aufgabenstellung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 xml:space="preserve">Kurze Formulierung der Übungsaufgabe (1-2 </w:t>
      </w:r>
      <w:r>
        <w:rPr>
          <w:rFonts w:asciiTheme="minorHAnsi" w:hAnsiTheme="minorHAnsi" w:cs="Times New Roman"/>
          <w:sz w:val="24"/>
          <w:szCs w:val="24"/>
        </w:rPr>
        <w:t xml:space="preserve">Zeilen). </w:t>
      </w:r>
    </w:p>
    <w:p w:rsidR="005316DF" w:rsidRPr="00B468AD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B468AD" w:rsidRDefault="005316DF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 w:rsidRPr="00B468AD">
        <w:rPr>
          <w:rFonts w:asciiTheme="minorHAnsi" w:hAnsiTheme="minorHAnsi" w:cs="Times New Roman"/>
          <w:b/>
          <w:sz w:val="24"/>
          <w:szCs w:val="24"/>
        </w:rPr>
        <w:t>Theoretische Grundlagen</w:t>
      </w:r>
    </w:p>
    <w:p w:rsidR="005316DF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>Kurze Beschreibung der theoretischen Hintergründe</w:t>
      </w:r>
      <w:r>
        <w:rPr>
          <w:rFonts w:asciiTheme="minorHAnsi" w:hAnsiTheme="minorHAnsi" w:cs="Times New Roman"/>
          <w:sz w:val="24"/>
          <w:szCs w:val="24"/>
        </w:rPr>
        <w:t xml:space="preserve"> mit eigenen Worten</w:t>
      </w:r>
      <w:r w:rsidRPr="00B468AD">
        <w:rPr>
          <w:rFonts w:asciiTheme="minorHAnsi" w:hAnsiTheme="minorHAnsi" w:cs="Times New Roman"/>
          <w:sz w:val="24"/>
          <w:szCs w:val="24"/>
        </w:rPr>
        <w:t xml:space="preserve">, die unmittelbar mit der Übung in </w:t>
      </w:r>
      <w:r>
        <w:rPr>
          <w:rFonts w:asciiTheme="minorHAnsi" w:hAnsiTheme="minorHAnsi" w:cs="Times New Roman"/>
          <w:sz w:val="24"/>
          <w:szCs w:val="24"/>
        </w:rPr>
        <w:t xml:space="preserve">fachlichem </w:t>
      </w:r>
      <w:r w:rsidRPr="00B468AD">
        <w:rPr>
          <w:rFonts w:asciiTheme="minorHAnsi" w:hAnsiTheme="minorHAnsi" w:cs="Times New Roman"/>
          <w:sz w:val="24"/>
          <w:szCs w:val="24"/>
        </w:rPr>
        <w:t>Zusammenhang s</w:t>
      </w:r>
      <w:r>
        <w:rPr>
          <w:rFonts w:asciiTheme="minorHAnsi" w:hAnsiTheme="minorHAnsi" w:cs="Times New Roman"/>
          <w:sz w:val="24"/>
          <w:szCs w:val="24"/>
        </w:rPr>
        <w:t>tehen (inkl. Skizzen, Formeln, usw.)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Fremdinhalte sind mit Quellenangabe zu versehen (z. B. URL mit Abrufdatum, Buchtitel mit Autor und Erscheinungsjahr, usw.).</w:t>
      </w:r>
    </w:p>
    <w:p w:rsidR="005316DF" w:rsidRPr="00B468AD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B468AD" w:rsidRDefault="005316DF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 w:rsidRPr="00B468AD">
        <w:rPr>
          <w:rFonts w:asciiTheme="minorHAnsi" w:hAnsiTheme="minorHAnsi" w:cs="Times New Roman"/>
          <w:b/>
          <w:sz w:val="24"/>
          <w:szCs w:val="24"/>
        </w:rPr>
        <w:t>Ar</w:t>
      </w:r>
      <w:r w:rsidR="00A23240">
        <w:rPr>
          <w:rFonts w:asciiTheme="minorHAnsi" w:hAnsiTheme="minorHAnsi" w:cs="Times New Roman"/>
          <w:b/>
          <w:sz w:val="24"/>
          <w:szCs w:val="24"/>
        </w:rPr>
        <w:t>beitsorganisation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Einzelarbeit: Name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 xml:space="preserve">Gruppenarbeit </w:t>
      </w:r>
      <w:r>
        <w:rPr>
          <w:rFonts w:asciiTheme="minorHAnsi" w:hAnsiTheme="minorHAnsi" w:cs="Times New Roman"/>
          <w:sz w:val="24"/>
          <w:szCs w:val="24"/>
        </w:rPr>
        <w:t>Namen</w:t>
      </w:r>
      <w:r w:rsidRPr="00B468AD">
        <w:rPr>
          <w:rFonts w:asciiTheme="minorHAnsi" w:hAnsiTheme="minorHAnsi" w:cs="Times New Roman"/>
          <w:sz w:val="24"/>
          <w:szCs w:val="24"/>
        </w:rPr>
        <w:t xml:space="preserve"> der Gruppenmitglieder.</w:t>
      </w:r>
    </w:p>
    <w:p w:rsidR="005316DF" w:rsidRPr="00B468AD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B468AD" w:rsidRDefault="00A23240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Verwendete Geräte</w:t>
      </w:r>
    </w:p>
    <w:p w:rsidR="005316DF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>Auflistung aller in der Übung verwendeten Geräte bzw. Materialien.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Bei Geräten: Hersteller, Typ, Typennummer.</w:t>
      </w:r>
    </w:p>
    <w:p w:rsidR="005316DF" w:rsidRPr="00B468AD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B468AD" w:rsidRDefault="00A23240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Durchführung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>Kurze, sachliche Beschreibung aller einzelnen Arbeitsschrit</w:t>
      </w:r>
      <w:r>
        <w:rPr>
          <w:rFonts w:asciiTheme="minorHAnsi" w:hAnsiTheme="minorHAnsi" w:cs="Times New Roman"/>
          <w:sz w:val="24"/>
          <w:szCs w:val="24"/>
        </w:rPr>
        <w:t>te in der richtigen Reihenfolge inkl. Ablauf, Messaufbauten, Schaltungen, Skizzen,</w:t>
      </w:r>
      <w:r w:rsidR="007C23C4">
        <w:rPr>
          <w:rFonts w:asciiTheme="minorHAnsi" w:hAnsiTheme="minorHAnsi" w:cs="Times New Roman"/>
          <w:sz w:val="24"/>
          <w:szCs w:val="24"/>
        </w:rPr>
        <w:t xml:space="preserve"> notwendige Berechnungen für die Durchführung, </w:t>
      </w:r>
      <w:r>
        <w:rPr>
          <w:rFonts w:asciiTheme="minorHAnsi" w:hAnsiTheme="minorHAnsi" w:cs="Times New Roman"/>
          <w:sz w:val="24"/>
          <w:szCs w:val="24"/>
        </w:rPr>
        <w:t>usw.</w:t>
      </w:r>
    </w:p>
    <w:p w:rsidR="005316DF" w:rsidRPr="00B468AD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B468AD" w:rsidRDefault="005316DF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 w:rsidRPr="00B468AD">
        <w:rPr>
          <w:rFonts w:asciiTheme="minorHAnsi" w:hAnsiTheme="minorHAnsi" w:cs="Times New Roman"/>
          <w:b/>
          <w:sz w:val="24"/>
          <w:szCs w:val="24"/>
        </w:rPr>
        <w:t>Ergebnisse</w:t>
      </w:r>
      <w:r>
        <w:rPr>
          <w:rFonts w:asciiTheme="minorHAnsi" w:hAnsiTheme="minorHAnsi" w:cs="Times New Roman"/>
          <w:b/>
          <w:sz w:val="24"/>
          <w:szCs w:val="24"/>
        </w:rPr>
        <w:t xml:space="preserve"> und Interpretation</w:t>
      </w:r>
    </w:p>
    <w:p w:rsidR="005316DF" w:rsidRPr="00B468AD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 xml:space="preserve">Beschreibung </w:t>
      </w:r>
      <w:r>
        <w:rPr>
          <w:rFonts w:asciiTheme="minorHAnsi" w:hAnsiTheme="minorHAnsi" w:cs="Times New Roman"/>
          <w:sz w:val="24"/>
          <w:szCs w:val="24"/>
        </w:rPr>
        <w:t xml:space="preserve">und Darstellung </w:t>
      </w:r>
      <w:r w:rsidRPr="00B468AD">
        <w:rPr>
          <w:rFonts w:asciiTheme="minorHAnsi" w:hAnsiTheme="minorHAnsi" w:cs="Times New Roman"/>
          <w:sz w:val="24"/>
          <w:szCs w:val="24"/>
        </w:rPr>
        <w:t>der Übungsergebnisse (</w:t>
      </w:r>
      <w:r>
        <w:rPr>
          <w:rFonts w:asciiTheme="minorHAnsi" w:hAnsiTheme="minorHAnsi" w:cs="Times New Roman"/>
          <w:sz w:val="24"/>
          <w:szCs w:val="24"/>
        </w:rPr>
        <w:t xml:space="preserve">inkl. Formeln, Berechnungen, Zahlen, Diagramm, Tabellen, Skizzen, Zeichnungen, </w:t>
      </w:r>
      <w:r w:rsidR="007C23C4">
        <w:rPr>
          <w:rFonts w:asciiTheme="minorHAnsi" w:hAnsiTheme="minorHAnsi" w:cs="Times New Roman"/>
          <w:sz w:val="24"/>
          <w:szCs w:val="24"/>
        </w:rPr>
        <w:t xml:space="preserve">Chromatogramme, </w:t>
      </w:r>
      <w:r>
        <w:rPr>
          <w:rFonts w:asciiTheme="minorHAnsi" w:hAnsiTheme="minorHAnsi" w:cs="Times New Roman"/>
          <w:sz w:val="24"/>
          <w:szCs w:val="24"/>
        </w:rPr>
        <w:t>usw.</w:t>
      </w:r>
      <w:r w:rsidRPr="00B468AD">
        <w:rPr>
          <w:rFonts w:asciiTheme="minorHAnsi" w:hAnsiTheme="minorHAnsi" w:cs="Times New Roman"/>
          <w:sz w:val="24"/>
          <w:szCs w:val="24"/>
        </w:rPr>
        <w:t>)</w:t>
      </w:r>
    </w:p>
    <w:p w:rsidR="005316DF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>I</w:t>
      </w:r>
      <w:r>
        <w:rPr>
          <w:rFonts w:asciiTheme="minorHAnsi" w:hAnsiTheme="minorHAnsi" w:cs="Times New Roman"/>
          <w:sz w:val="24"/>
          <w:szCs w:val="24"/>
        </w:rPr>
        <w:t xml:space="preserve">nterpretation bzw. Diskussion der Ergebnisse bzw. Hinterfragen der Ergebnisse: </w:t>
      </w:r>
      <w:r w:rsidRPr="00B468AD">
        <w:rPr>
          <w:rFonts w:asciiTheme="minorHAnsi" w:hAnsiTheme="minorHAnsi" w:cs="Times New Roman"/>
          <w:sz w:val="24"/>
          <w:szCs w:val="24"/>
        </w:rPr>
        <w:t>Warum schaut d</w:t>
      </w:r>
      <w:r>
        <w:rPr>
          <w:rFonts w:asciiTheme="minorHAnsi" w:hAnsiTheme="minorHAnsi" w:cs="Times New Roman"/>
          <w:sz w:val="24"/>
          <w:szCs w:val="24"/>
        </w:rPr>
        <w:t xml:space="preserve">as Ergebnis so aus, wie es ist? Entspricht das Ergebnis der Theorie? Gab es Besonderheiten, eigenartige Werte? </w:t>
      </w:r>
      <w:bookmarkStart w:id="0" w:name="_GoBack"/>
      <w:bookmarkEnd w:id="0"/>
    </w:p>
    <w:p w:rsidR="007C23C4" w:rsidRDefault="007C23C4" w:rsidP="007C23C4">
      <w:pPr>
        <w:pStyle w:val="Textkrper2"/>
        <w:rPr>
          <w:rFonts w:asciiTheme="minorHAnsi" w:hAnsiTheme="minorHAnsi" w:cs="Times New Roman"/>
          <w:sz w:val="24"/>
          <w:szCs w:val="24"/>
        </w:rPr>
      </w:pPr>
    </w:p>
    <w:p w:rsidR="005316DF" w:rsidRPr="00B468AD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B468AD" w:rsidRDefault="00A23240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Zusammenfassung</w:t>
      </w:r>
    </w:p>
    <w:p w:rsidR="005316DF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Zweck: </w:t>
      </w:r>
      <w:proofErr w:type="gramStart"/>
      <w:r>
        <w:rPr>
          <w:rFonts w:asciiTheme="minorHAnsi" w:hAnsiTheme="minorHAnsi" w:cs="Times New Roman"/>
          <w:sz w:val="24"/>
          <w:szCs w:val="24"/>
        </w:rPr>
        <w:t>soll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Inhalte der Arbeit verkürzt wiedergeben. Beim Durchlesen der Zusammenfassung soll Inhalt der Arbeit erfasst werden.</w:t>
      </w:r>
    </w:p>
    <w:p w:rsidR="005316DF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B468AD">
        <w:rPr>
          <w:rFonts w:asciiTheme="minorHAnsi" w:hAnsiTheme="minorHAnsi" w:cs="Times New Roman"/>
          <w:sz w:val="24"/>
          <w:szCs w:val="24"/>
        </w:rPr>
        <w:t>Wiedergabe der</w:t>
      </w:r>
      <w:r>
        <w:rPr>
          <w:rFonts w:asciiTheme="minorHAnsi" w:hAnsiTheme="minorHAnsi" w:cs="Times New Roman"/>
          <w:sz w:val="24"/>
          <w:szCs w:val="24"/>
        </w:rPr>
        <w:t xml:space="preserve"> Protokollpunkte Aufgabenstellung, Theoretische Grundlagen, Durchführung, Ergebnisse und Interpretation zu je 2-3 Zeilen in eigenen Worten. Kein Hineinkopieren!</w:t>
      </w:r>
    </w:p>
    <w:p w:rsidR="005316DF" w:rsidRPr="0044167C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EB418A" w:rsidRDefault="005316DF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 w:rsidRPr="002C0199">
        <w:rPr>
          <w:rFonts w:asciiTheme="minorHAnsi" w:hAnsiTheme="minorHAnsi" w:cs="Times New Roman"/>
          <w:b/>
          <w:sz w:val="24"/>
          <w:szCs w:val="24"/>
        </w:rPr>
        <w:t>Erklärung</w:t>
      </w:r>
    </w:p>
    <w:p w:rsidR="005316DF" w:rsidRDefault="005316DF" w:rsidP="00A23240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812476">
        <w:rPr>
          <w:rFonts w:asciiTheme="minorHAnsi" w:hAnsiTheme="minorHAnsi" w:cs="Times New Roman"/>
          <w:sz w:val="24"/>
          <w:szCs w:val="24"/>
        </w:rPr>
        <w:t>Am Ende jedes Protokolls steht folgender Satz: „</w:t>
      </w:r>
      <w:r w:rsidRPr="00A23240">
        <w:rPr>
          <w:rFonts w:asciiTheme="minorHAnsi" w:hAnsiTheme="minorHAnsi" w:cs="Times New Roman"/>
          <w:sz w:val="24"/>
          <w:szCs w:val="24"/>
        </w:rPr>
        <w:t>Dieses Protokoll wurde eigenständig und gewissenhaft erstellt sowie Korrektur gelesen.“</w:t>
      </w:r>
      <w:r w:rsidRPr="00812476">
        <w:rPr>
          <w:rFonts w:asciiTheme="minorHAnsi" w:hAnsiTheme="minorHAnsi" w:cs="Times New Roman"/>
          <w:sz w:val="24"/>
          <w:szCs w:val="24"/>
        </w:rPr>
        <w:t xml:space="preserve"> Datumsangabe und Bestätigung mit Unterschrift aller Gruppenmitglieder.</w:t>
      </w:r>
    </w:p>
    <w:p w:rsidR="005316DF" w:rsidRPr="005316DF" w:rsidRDefault="005316DF" w:rsidP="005316DF">
      <w:pPr>
        <w:pStyle w:val="Textkrper2"/>
        <w:ind w:left="1134"/>
        <w:rPr>
          <w:rFonts w:asciiTheme="minorHAnsi" w:hAnsiTheme="minorHAnsi" w:cs="Times New Roman"/>
          <w:sz w:val="12"/>
          <w:szCs w:val="24"/>
        </w:rPr>
      </w:pPr>
    </w:p>
    <w:p w:rsidR="005316DF" w:rsidRPr="00812476" w:rsidRDefault="005316DF" w:rsidP="005316DF">
      <w:pPr>
        <w:pStyle w:val="Textkrper2"/>
        <w:numPr>
          <w:ilvl w:val="0"/>
          <w:numId w:val="1"/>
        </w:numPr>
        <w:ind w:left="426" w:hanging="426"/>
        <w:rPr>
          <w:rFonts w:asciiTheme="minorHAnsi" w:hAnsiTheme="minorHAnsi" w:cs="Times New Roman"/>
          <w:b/>
          <w:sz w:val="24"/>
          <w:szCs w:val="24"/>
        </w:rPr>
      </w:pPr>
      <w:r w:rsidRPr="00812476">
        <w:rPr>
          <w:rFonts w:asciiTheme="minorHAnsi" w:hAnsiTheme="minorHAnsi" w:cs="Times New Roman"/>
          <w:b/>
          <w:sz w:val="24"/>
          <w:szCs w:val="24"/>
        </w:rPr>
        <w:t xml:space="preserve">Beilage: </w:t>
      </w:r>
      <w:r>
        <w:rPr>
          <w:rFonts w:asciiTheme="minorHAnsi" w:hAnsiTheme="minorHAnsi" w:cs="Times New Roman"/>
          <w:b/>
          <w:sz w:val="24"/>
          <w:szCs w:val="24"/>
        </w:rPr>
        <w:t>optional</w:t>
      </w:r>
    </w:p>
    <w:p w:rsidR="005316DF" w:rsidRDefault="005316DF" w:rsidP="00A23240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 w:rsidRPr="00812476">
        <w:rPr>
          <w:rFonts w:asciiTheme="minorHAnsi" w:hAnsiTheme="minorHAnsi" w:cs="Times New Roman"/>
          <w:sz w:val="24"/>
          <w:szCs w:val="24"/>
        </w:rPr>
        <w:t>Übungsaufzeichnungen der Gruppe, von der Lehrperson unterschrieben (bei Einzelarbeit: Kopien)</w:t>
      </w:r>
    </w:p>
    <w:p w:rsidR="005316DF" w:rsidRPr="00F5228E" w:rsidRDefault="005316DF" w:rsidP="005316DF">
      <w:pPr>
        <w:pStyle w:val="Textkrper2"/>
        <w:rPr>
          <w:rFonts w:asciiTheme="minorHAnsi" w:hAnsiTheme="minorHAnsi" w:cs="Times New Roman"/>
          <w:sz w:val="24"/>
          <w:szCs w:val="24"/>
        </w:rPr>
      </w:pPr>
    </w:p>
    <w:p w:rsidR="005316DF" w:rsidRPr="00812476" w:rsidRDefault="004F2547" w:rsidP="005316DF">
      <w:pPr>
        <w:pStyle w:val="Textkrper2"/>
        <w:pBdr>
          <w:bottom w:val="single" w:sz="4" w:space="1" w:color="auto"/>
        </w:pBd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WICHTIG</w:t>
      </w:r>
    </w:p>
    <w:p w:rsidR="005316DF" w:rsidRDefault="00375704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Generell a</w:t>
      </w:r>
      <w:r w:rsidR="005316DF">
        <w:rPr>
          <w:rFonts w:asciiTheme="minorHAnsi" w:hAnsiTheme="minorHAnsi" w:cs="Times New Roman"/>
          <w:sz w:val="24"/>
          <w:szCs w:val="24"/>
        </w:rPr>
        <w:t>uf Kürze und das Wesentliche achten. Protokolle sind keine Abschreibübung!</w:t>
      </w:r>
    </w:p>
    <w:p w:rsidR="005316DF" w:rsidRDefault="00375704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Auch in</w:t>
      </w:r>
      <w:r w:rsidR="005316DF">
        <w:rPr>
          <w:rFonts w:asciiTheme="minorHAnsi" w:hAnsiTheme="minorHAnsi" w:cs="Times New Roman"/>
          <w:sz w:val="24"/>
          <w:szCs w:val="24"/>
        </w:rPr>
        <w:t xml:space="preserve"> der Theorie nur das Wesen</w:t>
      </w:r>
      <w:r w:rsidR="004F2547">
        <w:rPr>
          <w:rFonts w:asciiTheme="minorHAnsi" w:hAnsiTheme="minorHAnsi" w:cs="Times New Roman"/>
          <w:sz w:val="24"/>
          <w:szCs w:val="24"/>
        </w:rPr>
        <w:t>t</w:t>
      </w:r>
      <w:r>
        <w:rPr>
          <w:rFonts w:asciiTheme="minorHAnsi" w:hAnsiTheme="minorHAnsi" w:cs="Times New Roman"/>
          <w:sz w:val="24"/>
          <w:szCs w:val="24"/>
        </w:rPr>
        <w:t>liche;</w:t>
      </w:r>
      <w:r w:rsidR="005316DF">
        <w:rPr>
          <w:rFonts w:asciiTheme="minorHAnsi" w:hAnsiTheme="minorHAnsi" w:cs="Times New Roman"/>
          <w:sz w:val="24"/>
          <w:szCs w:val="24"/>
        </w:rPr>
        <w:t xml:space="preserve"> wichtig ist eine ausführliche Interpretation der Ergebnisse!</w:t>
      </w:r>
    </w:p>
    <w:p w:rsidR="005316DF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Jedes Gruppenmitglied ist für das gesamte Laborprotokoll verantwortlich!</w:t>
      </w:r>
    </w:p>
    <w:p w:rsidR="005316DF" w:rsidRPr="00812476" w:rsidRDefault="005316DF" w:rsidP="005316DF">
      <w:pPr>
        <w:pStyle w:val="Textkrper2"/>
        <w:numPr>
          <w:ilvl w:val="0"/>
          <w:numId w:val="2"/>
        </w:numPr>
        <w:ind w:left="1134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Abgabetermine beachten!</w:t>
      </w:r>
    </w:p>
    <w:p w:rsidR="002D1347" w:rsidRDefault="002D1347" w:rsidP="005316DF">
      <w:pPr>
        <w:rPr>
          <w:sz w:val="24"/>
        </w:rPr>
      </w:pPr>
    </w:p>
    <w:p w:rsidR="008F4015" w:rsidRPr="00F5228E" w:rsidRDefault="008F4015" w:rsidP="005316DF">
      <w:pPr>
        <w:rPr>
          <w:sz w:val="24"/>
        </w:rPr>
      </w:pPr>
      <w:r>
        <w:rPr>
          <w:sz w:val="24"/>
        </w:rPr>
        <w:t xml:space="preserve">Gez.: Berger, </w:t>
      </w:r>
      <w:proofErr w:type="spellStart"/>
      <w:r>
        <w:rPr>
          <w:sz w:val="24"/>
        </w:rPr>
        <w:t>Bichl</w:t>
      </w:r>
      <w:proofErr w:type="spellEnd"/>
      <w:r>
        <w:rPr>
          <w:sz w:val="24"/>
        </w:rPr>
        <w:t xml:space="preserve">, Böhm, </w:t>
      </w:r>
      <w:proofErr w:type="spellStart"/>
      <w:r>
        <w:rPr>
          <w:sz w:val="24"/>
        </w:rPr>
        <w:t>Enengl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Gortan</w:t>
      </w:r>
      <w:proofErr w:type="spellEnd"/>
      <w:r>
        <w:rPr>
          <w:sz w:val="24"/>
        </w:rPr>
        <w:t xml:space="preserve">, Hahn, </w:t>
      </w:r>
      <w:proofErr w:type="spellStart"/>
      <w:r>
        <w:rPr>
          <w:sz w:val="24"/>
        </w:rPr>
        <w:t>Hocheneder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Lagler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Ledl</w:t>
      </w:r>
      <w:proofErr w:type="spellEnd"/>
      <w:r>
        <w:rPr>
          <w:sz w:val="24"/>
        </w:rPr>
        <w:t xml:space="preserve">, Mang, Mayr, </w:t>
      </w:r>
      <w:r w:rsidR="00935433">
        <w:rPr>
          <w:sz w:val="24"/>
        </w:rPr>
        <w:t xml:space="preserve">Pfeifer, </w:t>
      </w:r>
      <w:r>
        <w:rPr>
          <w:sz w:val="24"/>
        </w:rPr>
        <w:t xml:space="preserve">Schmidthaler, Tischler, </w:t>
      </w:r>
      <w:proofErr w:type="spellStart"/>
      <w:r>
        <w:rPr>
          <w:sz w:val="24"/>
        </w:rPr>
        <w:t>Trötzmüller</w:t>
      </w:r>
      <w:proofErr w:type="spellEnd"/>
      <w:r>
        <w:rPr>
          <w:sz w:val="24"/>
        </w:rPr>
        <w:t xml:space="preserve">, Vogt, </w:t>
      </w:r>
      <w:proofErr w:type="spellStart"/>
      <w:r>
        <w:rPr>
          <w:sz w:val="24"/>
        </w:rPr>
        <w:t>Wehofer</w:t>
      </w:r>
      <w:proofErr w:type="spellEnd"/>
      <w:r>
        <w:rPr>
          <w:sz w:val="24"/>
        </w:rPr>
        <w:t>, Zauner</w:t>
      </w:r>
    </w:p>
    <w:sectPr w:rsidR="008F4015" w:rsidRPr="00F5228E" w:rsidSect="005153D8">
      <w:headerReference w:type="default" r:id="rId8"/>
      <w:footerReference w:type="default" r:id="rId9"/>
      <w:pgSz w:w="11906" w:h="16838"/>
      <w:pgMar w:top="283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CF" w:rsidRDefault="00983FCF" w:rsidP="002D1347">
      <w:pPr>
        <w:spacing w:after="0" w:line="240" w:lineRule="auto"/>
      </w:pPr>
      <w:r>
        <w:separator/>
      </w:r>
    </w:p>
  </w:endnote>
  <w:endnote w:type="continuationSeparator" w:id="0">
    <w:p w:rsidR="00983FCF" w:rsidRDefault="00983FCF" w:rsidP="002D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oltaSteDBol">
    <w:altName w:val="Gabriola"/>
    <w:charset w:val="00"/>
    <w:family w:val="decorative"/>
    <w:pitch w:val="variable"/>
    <w:sig w:usb0="00000001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03" w:rsidRPr="005316DF" w:rsidRDefault="005316DF" w:rsidP="005316DF">
    <w:pPr>
      <w:pStyle w:val="Fuzeile"/>
      <w:rPr>
        <w:sz w:val="16"/>
        <w:szCs w:val="16"/>
      </w:rPr>
    </w:pPr>
    <w:r>
      <w:rPr>
        <w:sz w:val="16"/>
        <w:szCs w:val="16"/>
      </w:rPr>
      <w:t xml:space="preserve">Fachbereichskoordination </w:t>
    </w:r>
    <w:proofErr w:type="spellStart"/>
    <w:r>
      <w:rPr>
        <w:sz w:val="16"/>
        <w:szCs w:val="16"/>
      </w:rPr>
      <w:t>Nawi</w:t>
    </w:r>
    <w:proofErr w:type="spellEnd"/>
    <w:r>
      <w:rPr>
        <w:sz w:val="16"/>
        <w:szCs w:val="16"/>
      </w:rPr>
      <w:t>/Technik</w:t>
    </w:r>
    <w:r w:rsidR="00935433">
      <w:rPr>
        <w:sz w:val="16"/>
        <w:szCs w:val="16"/>
      </w:rPr>
      <w:tab/>
      <w:t>Peter Böhm/Gerd Vogt</w:t>
    </w:r>
    <w:r w:rsidR="00935433">
      <w:rPr>
        <w:sz w:val="16"/>
        <w:szCs w:val="16"/>
      </w:rPr>
      <w:tab/>
      <w:t xml:space="preserve">Version: </w:t>
    </w:r>
    <w:r w:rsidR="00DB5D6B">
      <w:rPr>
        <w:sz w:val="16"/>
        <w:szCs w:val="16"/>
      </w:rPr>
      <w:t>v</w:t>
    </w:r>
    <w:r w:rsidR="005153D8">
      <w:rPr>
        <w:sz w:val="16"/>
        <w:szCs w:val="16"/>
      </w:rPr>
      <w:t>3</w:t>
    </w:r>
    <w:r w:rsidR="00DB5D6B">
      <w:rPr>
        <w:sz w:val="16"/>
        <w:szCs w:val="16"/>
      </w:rPr>
      <w:t>-</w:t>
    </w:r>
    <w:r w:rsidR="00935433">
      <w:rPr>
        <w:sz w:val="16"/>
        <w:szCs w:val="16"/>
      </w:rPr>
      <w:t>September</w:t>
    </w:r>
    <w:r w:rsidR="005153D8">
      <w:rPr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CF" w:rsidRDefault="00983FCF" w:rsidP="002D1347">
      <w:pPr>
        <w:spacing w:after="0" w:line="240" w:lineRule="auto"/>
      </w:pPr>
      <w:r>
        <w:separator/>
      </w:r>
    </w:p>
  </w:footnote>
  <w:footnote w:type="continuationSeparator" w:id="0">
    <w:p w:rsidR="00983FCF" w:rsidRDefault="00983FCF" w:rsidP="002D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47" w:rsidRDefault="002D1347" w:rsidP="002D1347">
    <w:pPr>
      <w:pStyle w:val="Kopfzeile"/>
      <w:tabs>
        <w:tab w:val="clear" w:pos="9072"/>
        <w:tab w:val="right" w:pos="9639"/>
      </w:tabs>
      <w:ind w:left="-709"/>
      <w:jc w:val="center"/>
    </w:pPr>
    <w:r>
      <w:rPr>
        <w:noProof/>
        <w:sz w:val="24"/>
        <w:lang w:eastAsia="de-AT"/>
      </w:rPr>
      <w:drawing>
        <wp:anchor distT="0" distB="0" distL="114300" distR="114300" simplePos="0" relativeHeight="251660288" behindDoc="1" locked="0" layoutInCell="1" allowOverlap="1" wp14:anchorId="32C467F9" wp14:editId="33D58C4E">
          <wp:simplePos x="0" y="0"/>
          <wp:positionH relativeFrom="column">
            <wp:posOffset>-657884</wp:posOffset>
          </wp:positionH>
          <wp:positionV relativeFrom="paragraph">
            <wp:posOffset>-119500</wp:posOffset>
          </wp:positionV>
          <wp:extent cx="7134045" cy="150962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_NEU_O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045" cy="1509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347E"/>
    <w:multiLevelType w:val="hybridMultilevel"/>
    <w:tmpl w:val="DFBCB2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368CE"/>
    <w:multiLevelType w:val="hybridMultilevel"/>
    <w:tmpl w:val="ED76749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47"/>
    <w:rsid w:val="001547EE"/>
    <w:rsid w:val="00291166"/>
    <w:rsid w:val="002C0199"/>
    <w:rsid w:val="002D1347"/>
    <w:rsid w:val="00375704"/>
    <w:rsid w:val="0044167C"/>
    <w:rsid w:val="0046137E"/>
    <w:rsid w:val="004C3803"/>
    <w:rsid w:val="004F2547"/>
    <w:rsid w:val="005153D8"/>
    <w:rsid w:val="005316DF"/>
    <w:rsid w:val="005A4B5C"/>
    <w:rsid w:val="005B6D91"/>
    <w:rsid w:val="00630FAE"/>
    <w:rsid w:val="006345FE"/>
    <w:rsid w:val="006B5EF8"/>
    <w:rsid w:val="00733B05"/>
    <w:rsid w:val="007604D8"/>
    <w:rsid w:val="007C23C4"/>
    <w:rsid w:val="008A529D"/>
    <w:rsid w:val="008B43F7"/>
    <w:rsid w:val="008F4015"/>
    <w:rsid w:val="00933842"/>
    <w:rsid w:val="00935433"/>
    <w:rsid w:val="00970AE9"/>
    <w:rsid w:val="00983FCF"/>
    <w:rsid w:val="009F38DE"/>
    <w:rsid w:val="00A23240"/>
    <w:rsid w:val="00AD077E"/>
    <w:rsid w:val="00B468AD"/>
    <w:rsid w:val="00DB5D6B"/>
    <w:rsid w:val="00EB418A"/>
    <w:rsid w:val="00F243B7"/>
    <w:rsid w:val="00F5228E"/>
    <w:rsid w:val="00F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B2C493-40B6-4FBD-A8E0-462C04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1347"/>
  </w:style>
  <w:style w:type="paragraph" w:styleId="Fuzeile">
    <w:name w:val="footer"/>
    <w:basedOn w:val="Standard"/>
    <w:link w:val="FuzeileZchn"/>
    <w:uiPriority w:val="99"/>
    <w:unhideWhenUsed/>
    <w:rsid w:val="002D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13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347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B468AD"/>
    <w:pPr>
      <w:spacing w:after="0" w:line="240" w:lineRule="auto"/>
    </w:pPr>
    <w:rPr>
      <w:rFonts w:ascii="VoltaSteDBol" w:eastAsia="Times New Roman" w:hAnsi="VoltaSteDBol" w:cs="Arial Unicode MS"/>
      <w:sz w:val="28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468AD"/>
    <w:rPr>
      <w:rFonts w:ascii="VoltaSteDBol" w:eastAsia="Times New Roman" w:hAnsi="VoltaSteDBol" w:cs="Arial Unicode MS"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33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ftp.hluwyspertal.ac.at/LA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Gertraude Zechner</dc:creator>
  <cp:lastModifiedBy>Vogt Gerd</cp:lastModifiedBy>
  <cp:revision>4</cp:revision>
  <cp:lastPrinted>2014-01-30T09:04:00Z</cp:lastPrinted>
  <dcterms:created xsi:type="dcterms:W3CDTF">2015-09-05T17:21:00Z</dcterms:created>
  <dcterms:modified xsi:type="dcterms:W3CDTF">2016-09-05T07:13:00Z</dcterms:modified>
</cp:coreProperties>
</file>